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8550" w14:textId="77777777" w:rsidR="00C702A9" w:rsidRPr="00294595" w:rsidRDefault="00C702A9" w:rsidP="00FB4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НАЦІОНАЛЬНА АКАДЕМІЯ НАУК УКРАЇНИ</w:t>
      </w:r>
    </w:p>
    <w:p w14:paraId="7E4C3A8E" w14:textId="77777777" w:rsidR="00C702A9" w:rsidRPr="00294595" w:rsidRDefault="00C702A9" w:rsidP="00FB4209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ІНСТИТУТ СОЦІОЛОГІЇ</w:t>
      </w:r>
    </w:p>
    <w:p w14:paraId="4D6F5A63" w14:textId="77777777" w:rsidR="00C702A9" w:rsidRPr="00294595" w:rsidRDefault="00C702A9" w:rsidP="00FB42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43EB6B18" w14:textId="77777777" w:rsidR="00C702A9" w:rsidRPr="00294595" w:rsidRDefault="00C702A9" w:rsidP="00FB4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785D79" w14:textId="77777777" w:rsidR="00C702A9" w:rsidRPr="00294595" w:rsidRDefault="00C702A9" w:rsidP="00FB4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9A6B80F" w14:textId="49DB4E14" w:rsidR="00C702A9" w:rsidRPr="00294595" w:rsidRDefault="00C702A9" w:rsidP="00FB4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ЗАТВЕРДЖЕНО </w:t>
      </w:r>
    </w:p>
    <w:p w14:paraId="6BEFEDC4" w14:textId="77777777" w:rsidR="00C702A9" w:rsidRPr="00294595" w:rsidRDefault="00C702A9" w:rsidP="00FB42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Вченою радою Інституту соціології </w:t>
      </w:r>
    </w:p>
    <w:p w14:paraId="6E815BA1" w14:textId="32A79FC2" w:rsidR="00C702A9" w:rsidRPr="00294595" w:rsidRDefault="00C702A9" w:rsidP="00FB4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НАН </w:t>
      </w:r>
      <w:proofErr w:type="spellStart"/>
      <w:r w:rsidRPr="00294595">
        <w:rPr>
          <w:rFonts w:ascii="Times New Roman" w:hAnsi="Times New Roman" w:cs="Times New Roman"/>
          <w:sz w:val="24"/>
          <w:szCs w:val="24"/>
          <w:lang w:val="uk-UA"/>
        </w:rPr>
        <w:t>України</w:t>
      </w:r>
      <w:proofErr w:type="spellEnd"/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3A53130" w14:textId="77777777" w:rsidR="00C702A9" w:rsidRPr="00294595" w:rsidRDefault="00C702A9" w:rsidP="00FB42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«27» червня 2017 р. Протокол № 5 </w:t>
      </w:r>
    </w:p>
    <w:p w14:paraId="235CE877" w14:textId="77777777" w:rsidR="00C702A9" w:rsidRPr="00294595" w:rsidRDefault="00C702A9" w:rsidP="00FB4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E4ED19B" w14:textId="77777777" w:rsidR="00C702A9" w:rsidRPr="00294595" w:rsidRDefault="00C702A9" w:rsidP="00FB4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0CBFFDF" w14:textId="77777777" w:rsidR="00C702A9" w:rsidRPr="00294595" w:rsidRDefault="00C702A9" w:rsidP="00FB4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D2402AC" w14:textId="77777777" w:rsidR="00C702A9" w:rsidRPr="00294595" w:rsidRDefault="00C702A9" w:rsidP="00FB4209">
      <w:pPr>
        <w:pStyle w:val="2"/>
        <w:widowControl w:val="0"/>
        <w:spacing w:before="0" w:after="0"/>
        <w:ind w:left="0" w:firstLine="0"/>
        <w:jc w:val="center"/>
        <w:rPr>
          <w:b w:val="0"/>
          <w:bCs w:val="0"/>
          <w:sz w:val="24"/>
          <w:szCs w:val="24"/>
          <w:lang w:val="uk-UA"/>
        </w:rPr>
      </w:pPr>
      <w:r w:rsidRPr="00294595">
        <w:rPr>
          <w:b w:val="0"/>
          <w:sz w:val="24"/>
          <w:szCs w:val="24"/>
          <w:lang w:val="uk-UA"/>
        </w:rPr>
        <w:t>РОБОЧА  ПРОГРАМА</w:t>
      </w:r>
    </w:p>
    <w:p w14:paraId="498779A5" w14:textId="77777777" w:rsidR="00C702A9" w:rsidRPr="00294595" w:rsidRDefault="00C702A9" w:rsidP="00FB4209">
      <w:pPr>
        <w:pStyle w:val="af1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294595">
        <w:rPr>
          <w:lang w:val="uk-UA"/>
        </w:rPr>
        <w:t>НАВЧАЛЬНОЇ  ДИСЦИПЛІНИ</w:t>
      </w:r>
    </w:p>
    <w:p w14:paraId="6D527DC3" w14:textId="77777777" w:rsidR="00C702A9" w:rsidRPr="00294595" w:rsidRDefault="00C702A9" w:rsidP="00FB4209">
      <w:pPr>
        <w:pStyle w:val="af1"/>
        <w:shd w:val="clear" w:color="auto" w:fill="FFFFFF"/>
        <w:spacing w:before="0" w:beforeAutospacing="0" w:after="0" w:afterAutospacing="0"/>
        <w:jc w:val="center"/>
        <w:rPr>
          <w:color w:val="666666"/>
          <w:lang w:val="uk-UA"/>
        </w:rPr>
      </w:pPr>
    </w:p>
    <w:p w14:paraId="02655ACA" w14:textId="77777777" w:rsidR="00C702A9" w:rsidRPr="00294595" w:rsidRDefault="00C702A9" w:rsidP="00FB4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294595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РОЗРОБКА ДИСЕРТАЦІЙНОГО ПРОЕКТУ</w:t>
      </w:r>
    </w:p>
    <w:p w14:paraId="3D66CC0E" w14:textId="77777777" w:rsidR="00C702A9" w:rsidRPr="00294595" w:rsidRDefault="00C702A9" w:rsidP="00FB42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976"/>
        <w:gridCol w:w="4624"/>
      </w:tblGrid>
      <w:tr w:rsidR="00C702A9" w:rsidRPr="00294595" w14:paraId="72A930A0" w14:textId="77777777" w:rsidTr="00D65274">
        <w:trPr>
          <w:cantSplit/>
          <w:trHeight w:val="780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F992" w14:textId="0097C633" w:rsidR="00C702A9" w:rsidRPr="00294595" w:rsidRDefault="00C702A9" w:rsidP="00FB4209">
            <w:pPr>
              <w:pStyle w:val="3"/>
              <w:spacing w:before="0" w:after="0"/>
              <w:ind w:left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294595">
              <w:rPr>
                <w:b w:val="0"/>
                <w:bCs w:val="0"/>
                <w:sz w:val="24"/>
                <w:szCs w:val="24"/>
                <w:lang w:val="uk-UA"/>
              </w:rPr>
              <w:t>Організаційно-методична характеристика навчальної дисципліни</w:t>
            </w:r>
          </w:p>
        </w:tc>
      </w:tr>
      <w:tr w:rsidR="00C702A9" w:rsidRPr="00294595" w14:paraId="64511505" w14:textId="77777777" w:rsidTr="00D65274">
        <w:trPr>
          <w:cantSplit/>
          <w:trHeight w:val="727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B5B1E" w14:textId="77777777" w:rsidR="00C702A9" w:rsidRPr="00294595" w:rsidRDefault="00C702A9" w:rsidP="00FB4209">
            <w:pPr>
              <w:pStyle w:val="2"/>
              <w:tabs>
                <w:tab w:val="left" w:pos="10065"/>
              </w:tabs>
              <w:spacing w:before="0" w:after="0"/>
              <w:ind w:left="0" w:firstLine="0"/>
              <w:rPr>
                <w:sz w:val="24"/>
                <w:szCs w:val="24"/>
                <w:lang w:val="uk-UA"/>
              </w:rPr>
            </w:pPr>
            <w:r w:rsidRPr="00294595">
              <w:rPr>
                <w:sz w:val="24"/>
                <w:szCs w:val="24"/>
                <w:lang w:val="uk-UA"/>
              </w:rPr>
              <w:t>Академічна характеристика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6471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Структура</w:t>
            </w:r>
          </w:p>
        </w:tc>
      </w:tr>
      <w:tr w:rsidR="00C702A9" w:rsidRPr="00294595" w14:paraId="49285022" w14:textId="77777777" w:rsidTr="00D65274"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5615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навчання: 1</w:t>
            </w:r>
          </w:p>
          <w:p w14:paraId="4313215F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 на тиждень: 2/4</w:t>
            </w:r>
          </w:p>
          <w:p w14:paraId="4FF406C3" w14:textId="17C324A0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Статус курсу: обов’язковий</w:t>
            </w:r>
          </w:p>
          <w:p w14:paraId="5FB44B18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ECTS  кредитів: 3</w:t>
            </w:r>
          </w:p>
          <w:p w14:paraId="22B1B2E9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4A4C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годин:</w:t>
            </w:r>
          </w:p>
          <w:p w14:paraId="4913FB2F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Загальна: 90</w:t>
            </w:r>
          </w:p>
          <w:p w14:paraId="1E980F0C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Навчальних: 24</w:t>
            </w:r>
          </w:p>
          <w:p w14:paraId="4A85F216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Лекції: 6</w:t>
            </w:r>
          </w:p>
          <w:p w14:paraId="0FA50EB6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Семінари : 6</w:t>
            </w:r>
          </w:p>
          <w:p w14:paraId="4A3211FE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робота: 66</w:t>
            </w:r>
          </w:p>
          <w:p w14:paraId="7DE907C0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підсумкового</w:t>
            </w:r>
          </w:p>
          <w:p w14:paraId="6FDB3FB7" w14:textId="77777777" w:rsidR="00C702A9" w:rsidRPr="00294595" w:rsidRDefault="00C702A9" w:rsidP="00FB420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контролю: залік</w:t>
            </w:r>
          </w:p>
        </w:tc>
      </w:tr>
    </w:tbl>
    <w:p w14:paraId="2A96FD8C" w14:textId="77777777" w:rsidR="00C702A9" w:rsidRPr="00294595" w:rsidRDefault="00C702A9" w:rsidP="00FB420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D89AB7D" w14:textId="77777777" w:rsidR="00C702A9" w:rsidRPr="00294595" w:rsidRDefault="00C702A9" w:rsidP="00FB42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2584CD21" w14:textId="77777777" w:rsidR="00C702A9" w:rsidRPr="00294595" w:rsidRDefault="00C702A9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BE220F" w14:textId="77777777" w:rsidR="00C702A9" w:rsidRPr="00294595" w:rsidRDefault="00C702A9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2D86B3" w14:textId="77777777" w:rsidR="00C702A9" w:rsidRPr="00294595" w:rsidRDefault="00C702A9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952E37" w14:textId="77777777" w:rsidR="00C702A9" w:rsidRPr="001D5B00" w:rsidRDefault="00C702A9" w:rsidP="00FB4209">
      <w:pPr>
        <w:pStyle w:val="5"/>
        <w:widowControl w:val="0"/>
        <w:spacing w:before="0" w:after="0" w:line="240" w:lineRule="auto"/>
        <w:ind w:left="0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lang w:val="uk-UA"/>
        </w:rPr>
      </w:pPr>
      <w:r w:rsidRPr="001D5B00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uk-UA"/>
        </w:rPr>
        <w:t>КИЇВ – 2017</w:t>
      </w:r>
    </w:p>
    <w:p w14:paraId="6A1A9566" w14:textId="77777777" w:rsidR="00C702A9" w:rsidRPr="00294595" w:rsidRDefault="00C702A9" w:rsidP="00FB420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  <w:r w:rsidRPr="002945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br w:type="page"/>
      </w:r>
    </w:p>
    <w:p w14:paraId="28D77E00" w14:textId="77777777" w:rsidR="00C702A9" w:rsidRPr="00294595" w:rsidRDefault="00C702A9" w:rsidP="00FB42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4ABFF70" w14:textId="77777777" w:rsidR="00F54FF2" w:rsidRPr="00294595" w:rsidRDefault="00F54FF2" w:rsidP="00FB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5E7654" w14:textId="0CB7FF80" w:rsidR="00FF7814" w:rsidRPr="00294595" w:rsidRDefault="00FF7814" w:rsidP="00FB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b/>
          <w:sz w:val="24"/>
          <w:szCs w:val="24"/>
          <w:lang w:val="uk-UA"/>
        </w:rPr>
        <w:t>Розробник:</w:t>
      </w:r>
    </w:p>
    <w:p w14:paraId="7DEE68EA" w14:textId="77777777" w:rsidR="00FF7814" w:rsidRPr="00294595" w:rsidRDefault="00FF7814" w:rsidP="00FB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E3BCCEC" w14:textId="4A18C49D" w:rsidR="00FF7814" w:rsidRPr="00294595" w:rsidRDefault="006F0B4C" w:rsidP="00FB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b/>
          <w:sz w:val="24"/>
          <w:szCs w:val="24"/>
          <w:lang w:val="uk-UA"/>
        </w:rPr>
        <w:t>Соболєва Н.</w:t>
      </w:r>
      <w:r w:rsidR="00FF7814" w:rsidRPr="002945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І., </w:t>
      </w:r>
      <w:r w:rsidR="00FF7814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доктор соціологічних наук, старший науковий співробітник, </w:t>
      </w:r>
      <w:r w:rsidRPr="002945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провідний науковий співробітник відділу соціальної психології </w:t>
      </w:r>
    </w:p>
    <w:p w14:paraId="0F720B0F" w14:textId="77777777" w:rsidR="006F0B4C" w:rsidRPr="00294595" w:rsidRDefault="006F0B4C" w:rsidP="00FB4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A600013" w14:textId="77777777" w:rsidR="00FF7814" w:rsidRPr="00294595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EFB24B" w14:textId="77777777" w:rsidR="00FF7814" w:rsidRPr="00294595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pacing w:val="-6"/>
          <w:sz w:val="24"/>
          <w:szCs w:val="24"/>
          <w:lang w:val="uk-UA"/>
        </w:rPr>
        <w:t>РЕКОМЕНДОВАНО:</w:t>
      </w:r>
    </w:p>
    <w:p w14:paraId="1997B579" w14:textId="77777777" w:rsidR="00FF7814" w:rsidRPr="00294595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Випусковим відділом Інституту соціології НАН України</w:t>
      </w:r>
    </w:p>
    <w:p w14:paraId="6C19AEB5" w14:textId="1297F33E" w:rsidR="00FF7814" w:rsidRPr="00294595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Протокол №</w:t>
      </w:r>
      <w:r w:rsidR="003553C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від «</w:t>
      </w:r>
      <w:r w:rsidR="003553CF" w:rsidRPr="00294595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553CF" w:rsidRPr="00294595"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3553CF" w:rsidRPr="00294595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30504819" w14:textId="2F23CD56" w:rsidR="00FF7814" w:rsidRPr="00294595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випусковим відділом 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proofErr w:type="spellStart"/>
      <w:r w:rsidR="003553CF" w:rsidRPr="00294595">
        <w:rPr>
          <w:rFonts w:ascii="Times New Roman" w:hAnsi="Times New Roman" w:cs="Times New Roman"/>
          <w:sz w:val="24"/>
          <w:szCs w:val="24"/>
          <w:lang w:val="uk-UA"/>
        </w:rPr>
        <w:t>О.Г.Злобіна</w:t>
      </w:r>
      <w:proofErr w:type="spellEnd"/>
      <w:r w:rsidR="003553C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45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12EAA1C1" w14:textId="77777777" w:rsidR="00FF7814" w:rsidRPr="00294595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4C2535" w14:textId="77777777" w:rsidR="00FF7814" w:rsidRPr="00294595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992669" w14:textId="0B891F3B" w:rsidR="00FF7814" w:rsidRPr="00294595" w:rsidRDefault="00FF781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14:paraId="31F70015" w14:textId="77777777" w:rsidR="00E9550E" w:rsidRPr="00294595" w:rsidRDefault="00E9550E" w:rsidP="00FB42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839295" w14:textId="77777777" w:rsidR="00E9550E" w:rsidRPr="00294595" w:rsidRDefault="00E9550E" w:rsidP="00FB42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45F8FF" w14:textId="626E8482" w:rsidR="004E3FB5" w:rsidRPr="00294595" w:rsidRDefault="004E3FB5" w:rsidP="00FB42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DD25722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D5FCCD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68FA1C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035C891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BC1CFA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777364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F10F41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F8C525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E4865A8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DE2AA3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609B11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ECF952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E4CEFFF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E0D141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F95C94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A8E9F23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212291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4CFE0A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F29FC1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58407C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7557C6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7CCBDB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41F759E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677319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520D9F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3E12B7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C0BE08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D8DDEB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84D880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2397532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1656ED4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84F226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504CEF" w14:textId="77777777" w:rsidR="00F54FF2" w:rsidRPr="00294595" w:rsidRDefault="00F54FF2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F69A31" w14:textId="77777777" w:rsidR="003553CF" w:rsidRPr="00294595" w:rsidRDefault="003553CF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841F631" w14:textId="458EA3B8" w:rsidR="003553CF" w:rsidRPr="00294595" w:rsidRDefault="003553CF" w:rsidP="00FB420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97245C" w14:textId="6A0BE2FA" w:rsidR="00FB4209" w:rsidRDefault="003553CF" w:rsidP="00FB4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Дисципліна </w:t>
      </w:r>
      <w:r w:rsidR="00294595" w:rsidRPr="00294595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94595" w:rsidRPr="002945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Розробка дисертаційного проекту</w:t>
      </w:r>
      <w:r w:rsidR="00294595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належить до </w:t>
      </w:r>
      <w:r w:rsidR="00294595">
        <w:rPr>
          <w:rFonts w:ascii="Times New Roman" w:hAnsi="Times New Roman" w:cs="Times New Roman"/>
          <w:sz w:val="24"/>
          <w:szCs w:val="24"/>
          <w:lang w:val="uk-UA"/>
        </w:rPr>
        <w:t>обов’я</w:t>
      </w:r>
      <w:r w:rsidR="00FB420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94595">
        <w:rPr>
          <w:rFonts w:ascii="Times New Roman" w:hAnsi="Times New Roman" w:cs="Times New Roman"/>
          <w:sz w:val="24"/>
          <w:szCs w:val="24"/>
          <w:lang w:val="uk-UA"/>
        </w:rPr>
        <w:t xml:space="preserve">кового 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>циклу дисциплін.</w:t>
      </w:r>
    </w:p>
    <w:p w14:paraId="650F7F56" w14:textId="1E950360" w:rsidR="00C607CD" w:rsidRDefault="00C607CD" w:rsidP="00FB4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Дисципліна орієнтована на поглиблення знань аспірантів щодо науки як специфічної форми пізнання, духовного виробництва і соціального інституту, ознайомлення аспірантів з вимогами до дисертацій і системою необхідних методологічних, методичних та організаційно-технічних процедур впродовж роботи над дисертацією та розробки дисертаційного проекту, зокрема з 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нормативно-інструктивними документами, які регламентують підготовку </w:t>
      </w:r>
      <w:r w:rsidRPr="00294595">
        <w:rPr>
          <w:rFonts w:ascii="Times New Roman" w:hAnsi="Times New Roman" w:cs="Times New Roman"/>
          <w:color w:val="222222"/>
          <w:sz w:val="24"/>
          <w:szCs w:val="24"/>
          <w:lang w:val="uk-UA"/>
        </w:rPr>
        <w:t>і захист дисертацій в Україні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294595">
        <w:rPr>
          <w:rFonts w:ascii="Times New Roman" w:hAnsi="Times New Roman" w:cs="Times New Roman"/>
          <w:bCs/>
          <w:sz w:val="24"/>
          <w:szCs w:val="24"/>
          <w:lang w:val="uk-UA"/>
        </w:rPr>
        <w:t>порядком підготовки та подачі документів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2945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вимогами до 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>змісту і оформлення результатів дисертаційного дослідження; процедурами публічного захисту дисертації на здобуття вченого ступеню доктора філософії в галузі соціальних та поведінкових наук за спеціальністю 054 «Соціологія».</w:t>
      </w:r>
    </w:p>
    <w:p w14:paraId="521EC609" w14:textId="77777777" w:rsidR="008C53B2" w:rsidRDefault="005B0A8C" w:rsidP="00FB4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b/>
          <w:sz w:val="24"/>
          <w:szCs w:val="24"/>
          <w:lang w:val="uk-UA"/>
        </w:rPr>
        <w:t>Мет</w:t>
      </w:r>
      <w:r w:rsidR="002A318F" w:rsidRPr="00294595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навчальної дисципліни «</w:t>
      </w:r>
      <w:r w:rsidRPr="0029459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Розробка дисертаційного проекту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2A318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полягає у </w:t>
      </w:r>
      <w:r w:rsidR="00A33FFA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формуванні в аспірантів </w:t>
      </w:r>
      <w:r w:rsidR="00A80A0A" w:rsidRPr="00294595">
        <w:rPr>
          <w:rFonts w:ascii="Times New Roman" w:hAnsi="Times New Roman" w:cs="Times New Roman"/>
          <w:sz w:val="24"/>
          <w:szCs w:val="24"/>
          <w:lang w:val="uk-UA"/>
        </w:rPr>
        <w:t>знань з</w:t>
      </w:r>
      <w:r w:rsidR="00A33FFA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0A0A" w:rsidRPr="00294595">
        <w:rPr>
          <w:rFonts w:ascii="Times New Roman" w:hAnsi="Times New Roman" w:cs="Times New Roman"/>
          <w:sz w:val="24"/>
          <w:szCs w:val="24"/>
          <w:lang w:val="uk-UA"/>
        </w:rPr>
        <w:t>теорії та загальної методології</w:t>
      </w:r>
      <w:r w:rsidR="007A4549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науки, систем</w:t>
      </w:r>
      <w:r w:rsidR="00485BBD" w:rsidRPr="0029459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A4549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організації</w:t>
      </w:r>
      <w:r w:rsidR="005303FC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362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FFA" w:rsidRPr="00294595">
        <w:rPr>
          <w:rFonts w:ascii="Times New Roman" w:hAnsi="Times New Roman" w:cs="Times New Roman"/>
          <w:sz w:val="24"/>
          <w:szCs w:val="24"/>
          <w:lang w:val="uk-UA"/>
        </w:rPr>
        <w:t>науково-дослідницької діяльності,</w:t>
      </w:r>
      <w:r w:rsidR="002A318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ознайомленні з </w:t>
      </w:r>
      <w:r w:rsidR="00DB7C2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сучасними </w:t>
      </w:r>
      <w:r w:rsidR="002A318F" w:rsidRPr="00294595">
        <w:rPr>
          <w:rFonts w:ascii="Times New Roman" w:hAnsi="Times New Roman" w:cs="Times New Roman"/>
          <w:sz w:val="24"/>
          <w:szCs w:val="24"/>
          <w:lang w:val="uk-UA"/>
        </w:rPr>
        <w:t>тенденціями та напрямами соціологічного теоретизування</w:t>
      </w:r>
      <w:r w:rsidR="00485BBD" w:rsidRPr="0029459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6914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дослідницькими </w:t>
      </w:r>
      <w:r w:rsidR="00751168" w:rsidRPr="00294595">
        <w:rPr>
          <w:rFonts w:ascii="Times New Roman" w:hAnsi="Times New Roman" w:cs="Times New Roman"/>
          <w:sz w:val="24"/>
          <w:szCs w:val="24"/>
          <w:lang w:val="uk-UA"/>
        </w:rPr>
        <w:t>технологіями</w:t>
      </w:r>
      <w:r w:rsidR="00485BBD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AE7553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03FC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організаційними принципами </w:t>
      </w:r>
      <w:r w:rsidR="00D0691C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 w:rsidR="007A4549" w:rsidRPr="00294595">
        <w:rPr>
          <w:rFonts w:ascii="Times New Roman" w:hAnsi="Times New Roman" w:cs="Times New Roman"/>
          <w:sz w:val="24"/>
          <w:szCs w:val="24"/>
          <w:lang w:val="uk-UA"/>
        </w:rPr>
        <w:t>соціологічних д</w:t>
      </w:r>
      <w:r w:rsidR="00D0691C" w:rsidRPr="00294595">
        <w:rPr>
          <w:rFonts w:ascii="Times New Roman" w:hAnsi="Times New Roman" w:cs="Times New Roman"/>
          <w:sz w:val="24"/>
          <w:szCs w:val="24"/>
          <w:lang w:val="uk-UA"/>
        </w:rPr>
        <w:t>осліджень</w:t>
      </w:r>
      <w:r w:rsidR="008630E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наданні аспірантам необхідних знань щодо </w:t>
      </w:r>
      <w:r w:rsidR="004062D2" w:rsidRPr="00294595">
        <w:rPr>
          <w:rFonts w:ascii="Times New Roman" w:hAnsi="Times New Roman" w:cs="Times New Roman"/>
          <w:sz w:val="24"/>
          <w:szCs w:val="24"/>
          <w:lang w:val="uk-UA"/>
        </w:rPr>
        <w:t>загальнонаукових принципів дослідження, використання методів наукового пізнання, практичного застосування новітніх технологій</w:t>
      </w:r>
      <w:r w:rsidR="00707DB5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у науковому пошуку, </w:t>
      </w:r>
      <w:r w:rsidR="004062D2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формуванні </w:t>
      </w:r>
      <w:r w:rsidR="00707DB5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у аспірантів необхідних теоретичних знань та практичних </w:t>
      </w:r>
      <w:r w:rsidR="004062D2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навичок </w:t>
      </w:r>
      <w:r w:rsidR="008630E8" w:rsidRPr="00294595">
        <w:rPr>
          <w:rFonts w:ascii="Times New Roman" w:hAnsi="Times New Roman" w:cs="Times New Roman"/>
          <w:sz w:val="24"/>
          <w:szCs w:val="24"/>
          <w:lang w:val="uk-UA"/>
        </w:rPr>
        <w:t>самостійної фахової науково-дослідницької роботи в соціології</w:t>
      </w:r>
      <w:r w:rsidR="004062D2" w:rsidRPr="00294595">
        <w:rPr>
          <w:rFonts w:ascii="Times New Roman" w:hAnsi="Times New Roman" w:cs="Times New Roman"/>
          <w:sz w:val="24"/>
          <w:szCs w:val="24"/>
          <w:lang w:val="uk-UA"/>
        </w:rPr>
        <w:t>, презентації результатів</w:t>
      </w:r>
      <w:r w:rsidR="00707DB5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у науковому середовищі</w:t>
      </w:r>
      <w:r w:rsidR="004062D2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30E8" w:rsidRPr="00294595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8630E8" w:rsidRPr="002945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630E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підготовки  </w:t>
      </w:r>
      <w:r w:rsidR="008630E8" w:rsidRPr="00294595">
        <w:rPr>
          <w:rFonts w:ascii="Times New Roman" w:hAnsi="Times New Roman" w:cs="Times New Roman"/>
          <w:bCs/>
          <w:sz w:val="24"/>
          <w:szCs w:val="24"/>
          <w:lang w:val="uk-UA"/>
        </w:rPr>
        <w:t>власного дисертаційного проекту</w:t>
      </w:r>
      <w:r w:rsidR="00707DB5" w:rsidRPr="002945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урахуванням </w:t>
      </w:r>
      <w:r w:rsidR="00707DB5" w:rsidRPr="00294595">
        <w:rPr>
          <w:rFonts w:ascii="Times New Roman" w:hAnsi="Times New Roman" w:cs="Times New Roman"/>
          <w:color w:val="222222"/>
          <w:sz w:val="24"/>
          <w:szCs w:val="24"/>
          <w:lang w:val="uk-UA"/>
        </w:rPr>
        <w:t>нормативних документів</w:t>
      </w:r>
      <w:r w:rsidR="00707DB5" w:rsidRPr="00294595">
        <w:rPr>
          <w:rStyle w:val="apple-converted-space"/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та</w:t>
      </w:r>
      <w:r w:rsidR="00707DB5" w:rsidRPr="00294595">
        <w:rPr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чинних вимог до дисертаційних робіт у галузі соціальних наук</w:t>
      </w:r>
      <w:r w:rsidR="00707DB5" w:rsidRPr="00294595">
        <w:rPr>
          <w:rStyle w:val="apple-converted-space"/>
          <w:rFonts w:ascii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r w:rsidR="00707DB5" w:rsidRPr="00294595">
        <w:rPr>
          <w:rFonts w:ascii="Times New Roman" w:hAnsi="Times New Roman" w:cs="Times New Roman"/>
          <w:color w:val="222222"/>
          <w:sz w:val="24"/>
          <w:szCs w:val="24"/>
          <w:lang w:val="uk-UA"/>
        </w:rPr>
        <w:t>в Україні</w:t>
      </w:r>
      <w:r w:rsidR="00331312" w:rsidRPr="002945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91F54EB" w14:textId="20844279" w:rsidR="001F4F0F" w:rsidRPr="002D1900" w:rsidRDefault="008C53B2" w:rsidP="0048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uk-UA"/>
        </w:rPr>
      </w:pPr>
      <w:r w:rsidRPr="008C53B2">
        <w:rPr>
          <w:rFonts w:ascii="Times New Roman" w:hAnsi="Times New Roman" w:cs="Times New Roman"/>
          <w:sz w:val="24"/>
          <w:szCs w:val="24"/>
          <w:lang w:val="uk-UA"/>
        </w:rPr>
        <w:t xml:space="preserve">В результаті вивчення курсу </w:t>
      </w:r>
      <w:r w:rsidRPr="008C53B2">
        <w:rPr>
          <w:rFonts w:ascii="Times New Roman" w:hAnsi="Times New Roman" w:cs="Times New Roman"/>
          <w:b/>
          <w:sz w:val="24"/>
          <w:szCs w:val="24"/>
          <w:lang w:val="uk-UA"/>
        </w:rPr>
        <w:t>аспірант повинен знати</w:t>
      </w:r>
      <w:r w:rsidRPr="008C53B2">
        <w:rPr>
          <w:rFonts w:ascii="Times New Roman" w:hAnsi="Times New Roman" w:cs="Times New Roman"/>
          <w:sz w:val="24"/>
          <w:szCs w:val="24"/>
          <w:lang w:val="uk-UA"/>
        </w:rPr>
        <w:t xml:space="preserve">: основні </w:t>
      </w:r>
      <w:r w:rsidR="001F4F0F">
        <w:rPr>
          <w:rFonts w:ascii="Times New Roman" w:hAnsi="Times New Roman" w:cs="Times New Roman"/>
          <w:sz w:val="24"/>
          <w:lang w:val="uk-UA"/>
        </w:rPr>
        <w:t xml:space="preserve">теоретико-методологічні засади організації та здійснення дисертаційного дослідження з соціології; </w:t>
      </w:r>
      <w:r w:rsidR="001F4F0F" w:rsidRPr="002D1900">
        <w:rPr>
          <w:rFonts w:ascii="Times New Roman" w:hAnsi="Times New Roman" w:cs="Times New Roman"/>
          <w:sz w:val="24"/>
          <w:lang w:val="uk-UA"/>
        </w:rPr>
        <w:t>сучасні ідеали та норми наукового дослідження</w:t>
      </w:r>
      <w:r w:rsidR="001F4F0F">
        <w:rPr>
          <w:rFonts w:ascii="Times New Roman" w:hAnsi="Times New Roman" w:cs="Times New Roman"/>
          <w:sz w:val="24"/>
          <w:lang w:val="uk-UA"/>
        </w:rPr>
        <w:t xml:space="preserve">; </w:t>
      </w:r>
      <w:r w:rsidR="001F4F0F" w:rsidRPr="00294595">
        <w:rPr>
          <w:rFonts w:ascii="Times New Roman" w:hAnsi="Times New Roman" w:cs="Times New Roman"/>
          <w:sz w:val="24"/>
          <w:szCs w:val="24"/>
          <w:lang w:val="uk-UA"/>
        </w:rPr>
        <w:t>функціонування наукового знання у сучасному інформаційному суспільстві</w:t>
      </w:r>
      <w:r w:rsidR="001F4F0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D1A9C2F" w14:textId="724A924F" w:rsidR="00485CBF" w:rsidRPr="00166F9B" w:rsidRDefault="008C53B2" w:rsidP="00485CBF">
      <w:pPr>
        <w:pStyle w:val="af3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8C53B2">
        <w:rPr>
          <w:rFonts w:ascii="Times New Roman" w:hAnsi="Times New Roman" w:cs="Times New Roman"/>
          <w:b/>
          <w:sz w:val="24"/>
          <w:szCs w:val="24"/>
          <w:lang w:val="uk-UA"/>
        </w:rPr>
        <w:t>Аспірант повинен вміти</w:t>
      </w:r>
      <w:r w:rsidRPr="008C53B2">
        <w:rPr>
          <w:rFonts w:ascii="Times New Roman" w:hAnsi="Times New Roman" w:cs="Times New Roman"/>
          <w:sz w:val="24"/>
          <w:szCs w:val="24"/>
          <w:lang w:val="uk-UA"/>
        </w:rPr>
        <w:t xml:space="preserve">: застосовувати критичний аналіз, формулювати наукові гіпотези та визначати логіку їх перевірки; </w:t>
      </w:r>
      <w:r w:rsidR="001F4F0F" w:rsidRPr="00166F9B">
        <w:rPr>
          <w:rFonts w:ascii="Times New Roman" w:eastAsia="TimesNewRomanPSMT" w:hAnsi="Times New Roman" w:cs="Times New Roman"/>
          <w:sz w:val="24"/>
          <w:lang w:val="uk-UA"/>
        </w:rPr>
        <w:t>розв’язува</w:t>
      </w:r>
      <w:r w:rsidR="001F4F0F">
        <w:rPr>
          <w:rFonts w:ascii="Times New Roman" w:eastAsia="TimesNewRomanPSMT" w:hAnsi="Times New Roman" w:cs="Times New Roman"/>
          <w:sz w:val="24"/>
          <w:lang w:val="uk-UA"/>
        </w:rPr>
        <w:t>ти</w:t>
      </w:r>
      <w:r w:rsidR="001F4F0F" w:rsidRPr="00166F9B">
        <w:rPr>
          <w:rFonts w:ascii="Times New Roman" w:eastAsia="TimesNewRomanPSMT" w:hAnsi="Times New Roman" w:cs="Times New Roman"/>
          <w:sz w:val="24"/>
          <w:lang w:val="uk-UA"/>
        </w:rPr>
        <w:t xml:space="preserve"> науков</w:t>
      </w:r>
      <w:r w:rsidR="001F4F0F">
        <w:rPr>
          <w:rFonts w:ascii="Times New Roman" w:eastAsia="TimesNewRomanPSMT" w:hAnsi="Times New Roman" w:cs="Times New Roman"/>
          <w:sz w:val="24"/>
          <w:lang w:val="uk-UA"/>
        </w:rPr>
        <w:t>і</w:t>
      </w:r>
      <w:r w:rsidR="001F4F0F" w:rsidRPr="00166F9B">
        <w:rPr>
          <w:rFonts w:ascii="Times New Roman" w:eastAsia="TimesNewRomanPSMT" w:hAnsi="Times New Roman" w:cs="Times New Roman"/>
          <w:sz w:val="24"/>
          <w:lang w:val="uk-UA"/>
        </w:rPr>
        <w:t xml:space="preserve"> проблем</w:t>
      </w:r>
      <w:r w:rsidR="001F4F0F">
        <w:rPr>
          <w:rFonts w:ascii="Times New Roman" w:eastAsia="TimesNewRomanPSMT" w:hAnsi="Times New Roman" w:cs="Times New Roman"/>
          <w:sz w:val="24"/>
          <w:lang w:val="uk-UA"/>
        </w:rPr>
        <w:t>и</w:t>
      </w:r>
      <w:r w:rsidR="001F4F0F" w:rsidRPr="00166F9B">
        <w:rPr>
          <w:rFonts w:ascii="Times New Roman" w:eastAsia="TimesNewRomanPSMT" w:hAnsi="Times New Roman" w:cs="Times New Roman"/>
          <w:sz w:val="24"/>
          <w:lang w:val="uk-UA"/>
        </w:rPr>
        <w:t xml:space="preserve"> на основі визначення проблемної ситуації та актуальності обраної теми дисертаційного дослідження;</w:t>
      </w:r>
      <w:r w:rsidR="00485CBF">
        <w:rPr>
          <w:rFonts w:ascii="Times New Roman" w:eastAsia="TimesNewRomanPSMT" w:hAnsi="Times New Roman" w:cs="Times New Roman"/>
          <w:sz w:val="24"/>
          <w:lang w:val="uk-UA"/>
        </w:rPr>
        <w:t xml:space="preserve"> застосовувати адекватні</w:t>
      </w:r>
      <w:r w:rsidR="00485CBF" w:rsidRPr="00166F9B">
        <w:rPr>
          <w:rFonts w:ascii="Times New Roman" w:hAnsi="Times New Roman" w:cs="Times New Roman"/>
          <w:sz w:val="24"/>
          <w:lang w:val="uk-UA"/>
        </w:rPr>
        <w:t xml:space="preserve"> технології </w:t>
      </w:r>
      <w:r w:rsidR="00485CBF" w:rsidRPr="00166F9B">
        <w:rPr>
          <w:rFonts w:ascii="Times New Roman" w:hAnsi="Times New Roman" w:cs="Times New Roman"/>
          <w:spacing w:val="-8"/>
          <w:sz w:val="24"/>
          <w:lang w:val="uk-UA"/>
        </w:rPr>
        <w:t>організації дослідницької діяльності</w:t>
      </w:r>
      <w:r w:rsidR="00485CBF">
        <w:rPr>
          <w:rFonts w:ascii="Times New Roman" w:hAnsi="Times New Roman" w:cs="Times New Roman"/>
          <w:spacing w:val="-8"/>
          <w:sz w:val="24"/>
          <w:lang w:val="uk-UA"/>
        </w:rPr>
        <w:t xml:space="preserve"> та </w:t>
      </w:r>
      <w:r w:rsidR="00016BE2">
        <w:rPr>
          <w:rFonts w:ascii="Times New Roman" w:hAnsi="Times New Roman" w:cs="Times New Roman"/>
          <w:spacing w:val="-8"/>
          <w:sz w:val="24"/>
          <w:lang w:val="uk-UA"/>
        </w:rPr>
        <w:t xml:space="preserve">обирати відповідні </w:t>
      </w:r>
      <w:r w:rsidR="00016BE2" w:rsidRPr="00A82B49">
        <w:rPr>
          <w:rFonts w:ascii="Times New Roman" w:hAnsi="Times New Roman" w:cs="Times New Roman"/>
          <w:spacing w:val="-8"/>
          <w:sz w:val="24"/>
          <w:szCs w:val="24"/>
          <w:lang w:val="uk-UA"/>
        </w:rPr>
        <w:t>метод</w:t>
      </w:r>
      <w:r w:rsidR="00016BE2">
        <w:rPr>
          <w:rFonts w:ascii="Times New Roman" w:hAnsi="Times New Roman" w:cs="Times New Roman"/>
          <w:spacing w:val="-8"/>
          <w:sz w:val="24"/>
          <w:szCs w:val="24"/>
          <w:lang w:val="uk-UA"/>
        </w:rPr>
        <w:t>и</w:t>
      </w:r>
      <w:r w:rsidR="00016BE2" w:rsidRPr="00A82B49">
        <w:rPr>
          <w:rFonts w:ascii="Times New Roman" w:hAnsi="Times New Roman" w:cs="Times New Roman"/>
          <w:spacing w:val="-8"/>
          <w:sz w:val="24"/>
          <w:szCs w:val="24"/>
          <w:lang w:val="uk-UA"/>
        </w:rPr>
        <w:t>, методології та інструментарі</w:t>
      </w:r>
      <w:r w:rsidR="00016BE2">
        <w:rPr>
          <w:rFonts w:ascii="Times New Roman" w:hAnsi="Times New Roman" w:cs="Times New Roman"/>
          <w:spacing w:val="-8"/>
          <w:sz w:val="24"/>
          <w:szCs w:val="24"/>
          <w:lang w:val="uk-UA"/>
        </w:rPr>
        <w:t>й</w:t>
      </w:r>
      <w:r w:rsidR="00016BE2" w:rsidRPr="00A82B49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емпіричного дослідження, заснованого на обраній теоретико-методологічній базі</w:t>
      </w:r>
      <w:r w:rsidR="00EB33A9">
        <w:rPr>
          <w:rFonts w:ascii="Times New Roman" w:hAnsi="Times New Roman" w:cs="Times New Roman"/>
          <w:spacing w:val="-8"/>
          <w:sz w:val="24"/>
          <w:szCs w:val="24"/>
          <w:lang w:val="uk-UA"/>
        </w:rPr>
        <w:t>;</w:t>
      </w:r>
      <w:r w:rsidR="00016BE2" w:rsidRPr="00A82B49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обґрунт</w:t>
      </w:r>
      <w:r w:rsidR="00016BE2">
        <w:rPr>
          <w:rFonts w:ascii="Times New Roman" w:hAnsi="Times New Roman" w:cs="Times New Roman"/>
          <w:spacing w:val="-8"/>
          <w:sz w:val="24"/>
          <w:szCs w:val="24"/>
          <w:lang w:val="uk-UA"/>
        </w:rPr>
        <w:t>овув</w:t>
      </w:r>
      <w:r w:rsidR="00EB33A9">
        <w:rPr>
          <w:rFonts w:ascii="Times New Roman" w:hAnsi="Times New Roman" w:cs="Times New Roman"/>
          <w:spacing w:val="-8"/>
          <w:sz w:val="24"/>
          <w:szCs w:val="24"/>
          <w:lang w:val="uk-UA"/>
        </w:rPr>
        <w:t>а</w:t>
      </w:r>
      <w:r w:rsidR="00016BE2">
        <w:rPr>
          <w:rFonts w:ascii="Times New Roman" w:hAnsi="Times New Roman" w:cs="Times New Roman"/>
          <w:spacing w:val="-8"/>
          <w:sz w:val="24"/>
          <w:szCs w:val="24"/>
          <w:lang w:val="uk-UA"/>
        </w:rPr>
        <w:t>ти</w:t>
      </w:r>
      <w:r w:rsidR="00016BE2" w:rsidRPr="00A82B49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потенційн</w:t>
      </w:r>
      <w:r w:rsidR="00EB33A9">
        <w:rPr>
          <w:rFonts w:ascii="Times New Roman" w:hAnsi="Times New Roman" w:cs="Times New Roman"/>
          <w:spacing w:val="-8"/>
          <w:sz w:val="24"/>
          <w:szCs w:val="24"/>
          <w:lang w:val="uk-UA"/>
        </w:rPr>
        <w:t>у</w:t>
      </w:r>
      <w:r w:rsidR="00016BE2" w:rsidRPr="00A82B49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науков</w:t>
      </w:r>
      <w:r w:rsidR="00EB33A9">
        <w:rPr>
          <w:rFonts w:ascii="Times New Roman" w:hAnsi="Times New Roman" w:cs="Times New Roman"/>
          <w:spacing w:val="-8"/>
          <w:sz w:val="24"/>
          <w:szCs w:val="24"/>
          <w:lang w:val="uk-UA"/>
        </w:rPr>
        <w:t>у</w:t>
      </w:r>
      <w:r w:rsidR="00016BE2" w:rsidRPr="00A82B49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новизн</w:t>
      </w:r>
      <w:r w:rsidR="00EB33A9">
        <w:rPr>
          <w:rFonts w:ascii="Times New Roman" w:hAnsi="Times New Roman" w:cs="Times New Roman"/>
          <w:spacing w:val="-8"/>
          <w:sz w:val="24"/>
          <w:szCs w:val="24"/>
          <w:lang w:val="uk-UA"/>
        </w:rPr>
        <w:t>у</w:t>
      </w:r>
      <w:r w:rsidR="00016BE2" w:rsidRPr="00A82B49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 дисертаційного дослідження</w:t>
      </w:r>
      <w:r w:rsidR="00EB33A9">
        <w:rPr>
          <w:rFonts w:ascii="Times New Roman" w:hAnsi="Times New Roman" w:cs="Times New Roman"/>
          <w:spacing w:val="-8"/>
          <w:sz w:val="24"/>
          <w:szCs w:val="24"/>
          <w:lang w:val="uk-UA"/>
        </w:rPr>
        <w:t>;</w:t>
      </w:r>
      <w:r w:rsidR="00016BE2" w:rsidRPr="00A82B49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="00EB33A9" w:rsidRPr="00655911">
        <w:rPr>
          <w:rFonts w:ascii="Times New Roman" w:eastAsia="TimesNewRomanPSMT" w:hAnsi="Times New Roman" w:cs="Times New Roman"/>
          <w:sz w:val="24"/>
          <w:szCs w:val="24"/>
          <w:lang w:val="uk-UA"/>
        </w:rPr>
        <w:t>презент</w:t>
      </w:r>
      <w:r w:rsidR="00EB33A9">
        <w:rPr>
          <w:rFonts w:ascii="Times New Roman" w:eastAsia="TimesNewRomanPSMT" w:hAnsi="Times New Roman" w:cs="Times New Roman"/>
          <w:sz w:val="24"/>
          <w:szCs w:val="24"/>
          <w:lang w:val="uk-UA"/>
        </w:rPr>
        <w:t>увати</w:t>
      </w:r>
      <w:r w:rsidR="00EB33A9" w:rsidRPr="00655911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результат</w:t>
      </w:r>
      <w:r w:rsidR="00EB33A9">
        <w:rPr>
          <w:rFonts w:ascii="Times New Roman" w:eastAsia="TimesNewRomanPSMT" w:hAnsi="Times New Roman" w:cs="Times New Roman"/>
          <w:sz w:val="24"/>
          <w:szCs w:val="24"/>
          <w:lang w:val="uk-UA"/>
        </w:rPr>
        <w:t>и</w:t>
      </w:r>
      <w:r w:rsidR="00EB33A9" w:rsidRPr="00655911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власних досліджень в різних наукових форматах.</w:t>
      </w:r>
      <w:r w:rsidR="00EB33A9" w:rsidRPr="00655911">
        <w:rPr>
          <w:rFonts w:eastAsia="TimesNewRomanPSMT"/>
          <w:sz w:val="24"/>
          <w:szCs w:val="24"/>
          <w:lang w:val="uk-UA"/>
        </w:rPr>
        <w:t xml:space="preserve"> </w:t>
      </w:r>
      <w:r w:rsidR="00016BE2" w:rsidRPr="00A82B49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 </w:t>
      </w:r>
    </w:p>
    <w:p w14:paraId="426B1C95" w14:textId="31DBDA9C" w:rsidR="00DB7C2F" w:rsidRPr="00294595" w:rsidRDefault="00D0691C" w:rsidP="008C53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35BC94E" w14:textId="70B865F1" w:rsidR="0055069C" w:rsidRDefault="0055069C" w:rsidP="0055069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B64B2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Розподіл навчального часу за темами</w:t>
      </w:r>
    </w:p>
    <w:p w14:paraId="06D52E72" w14:textId="77777777" w:rsidR="0055069C" w:rsidRDefault="0055069C" w:rsidP="0055069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W w:w="8876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6094"/>
        <w:gridCol w:w="506"/>
        <w:gridCol w:w="506"/>
        <w:gridCol w:w="506"/>
        <w:gridCol w:w="506"/>
        <w:gridCol w:w="758"/>
      </w:tblGrid>
      <w:tr w:rsidR="00452D13" w:rsidRPr="00452D13" w14:paraId="5F59D678" w14:textId="77777777" w:rsidTr="00D65274">
        <w:trPr>
          <w:trHeight w:val="309"/>
        </w:trPr>
        <w:tc>
          <w:tcPr>
            <w:tcW w:w="6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CE4DC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 теми або виду підсумкової самостійної роботи</w:t>
            </w:r>
          </w:p>
        </w:tc>
        <w:tc>
          <w:tcPr>
            <w:tcW w:w="2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CDD8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Кількість годин </w:t>
            </w:r>
          </w:p>
        </w:tc>
      </w:tr>
      <w:tr w:rsidR="00452D13" w:rsidRPr="00452D13" w14:paraId="11F6E3E7" w14:textId="77777777" w:rsidTr="00D65274">
        <w:trPr>
          <w:cantSplit/>
          <w:trHeight w:val="1689"/>
        </w:trPr>
        <w:tc>
          <w:tcPr>
            <w:tcW w:w="6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B54E" w14:textId="77777777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889208A" w14:textId="77777777" w:rsidR="00452D13" w:rsidRPr="00452D13" w:rsidRDefault="00452D13" w:rsidP="00D6527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FB2389A" w14:textId="77777777" w:rsidR="00452D13" w:rsidRPr="00452D13" w:rsidRDefault="00452D13" w:rsidP="00D6527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Лекційних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332706C" w14:textId="77777777" w:rsidR="00452D13" w:rsidRPr="00452D13" w:rsidRDefault="00452D13" w:rsidP="00D6527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Семінарських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610F981A" w14:textId="77777777" w:rsidR="00452D13" w:rsidRPr="00452D13" w:rsidRDefault="00452D13" w:rsidP="00D6527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Практичних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E4B187B" w14:textId="77777777" w:rsidR="00452D13" w:rsidRPr="00452D13" w:rsidRDefault="00452D13" w:rsidP="00D65274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452D13" w:rsidRPr="00452D13" w14:paraId="60F0F6DE" w14:textId="77777777" w:rsidTr="00D65274">
        <w:trPr>
          <w:trHeight w:val="421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B40C2" w14:textId="00C9BBD5" w:rsidR="00452D13" w:rsidRPr="00452D13" w:rsidRDefault="0055069C" w:rsidP="00D65274">
            <w:pPr>
              <w:pStyle w:val="211"/>
              <w:rPr>
                <w:bCs/>
                <w:sz w:val="24"/>
                <w:szCs w:val="24"/>
              </w:rPr>
            </w:pPr>
            <w:r w:rsidRPr="00294595">
              <w:rPr>
                <w:b/>
                <w:sz w:val="24"/>
                <w:szCs w:val="24"/>
              </w:rPr>
              <w:t>Тема 1.</w:t>
            </w:r>
            <w:r w:rsidRPr="00294595">
              <w:rPr>
                <w:bCs/>
                <w:sz w:val="24"/>
                <w:szCs w:val="24"/>
              </w:rPr>
              <w:t> </w:t>
            </w:r>
            <w:r w:rsidRPr="00294595">
              <w:rPr>
                <w:sz w:val="24"/>
                <w:szCs w:val="24"/>
              </w:rPr>
              <w:t>Організація науки та підготовка наукових кадрів в Україні.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04724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602E0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91A34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EF3AA" w14:textId="77777777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9222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452D13" w:rsidRPr="00452D13" w14:paraId="4BAF06E2" w14:textId="77777777" w:rsidTr="00D65274">
        <w:trPr>
          <w:trHeight w:val="410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B9EA8" w14:textId="65B85230" w:rsidR="00452D13" w:rsidRPr="00452D13" w:rsidRDefault="0055069C" w:rsidP="00D65274">
            <w:pPr>
              <w:pStyle w:val="211"/>
              <w:rPr>
                <w:bCs/>
                <w:sz w:val="24"/>
                <w:szCs w:val="24"/>
              </w:rPr>
            </w:pPr>
            <w:r w:rsidRPr="00294595">
              <w:rPr>
                <w:b/>
                <w:sz w:val="24"/>
                <w:szCs w:val="24"/>
              </w:rPr>
              <w:t>Тема 2.</w:t>
            </w:r>
            <w:r w:rsidRPr="00294595">
              <w:rPr>
                <w:bCs/>
                <w:sz w:val="24"/>
                <w:szCs w:val="24"/>
              </w:rPr>
              <w:t> </w:t>
            </w:r>
            <w:r w:rsidRPr="00294595">
              <w:rPr>
                <w:sz w:val="24"/>
                <w:szCs w:val="24"/>
              </w:rPr>
              <w:t>Україна в Болонському процесі.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25E1C" w14:textId="21AE3CBD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82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13229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E2E81" w14:textId="10EBCF49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ADC02" w14:textId="77777777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2E10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452D13" w:rsidRPr="00452D13" w14:paraId="0FAE396C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7FB99" w14:textId="33DAEEFA" w:rsidR="00452D13" w:rsidRPr="00452D13" w:rsidRDefault="0055069C" w:rsidP="00D6527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 3.</w:t>
            </w:r>
            <w:r w:rsidRPr="002945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Дисертація на здобуття вченого ступеню як вид наукового твору.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BDADA" w14:textId="6D237EC4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82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78E80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28BE7" w14:textId="417BDBA4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E2117" w14:textId="77777777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5913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452D13" w:rsidRPr="00452D13" w14:paraId="005CCA53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A01B" w14:textId="4F35C22F" w:rsidR="00452D13" w:rsidRPr="00452D13" w:rsidRDefault="0055069C" w:rsidP="00D6527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4.</w:t>
            </w:r>
            <w:r w:rsidRPr="002945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Дисертація на здобуття вченого ступеню доктора філософії в галузі соціальних та поведінкових наук за спеціальністю 054 «Соціологія». Теоретико-методологічні засади дисертаційного дослідження.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3E44E" w14:textId="276E1BE9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82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A5C87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C78DD" w14:textId="47A5FE4A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59D9D" w14:textId="77777777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5604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452D13" w:rsidRPr="00452D13" w14:paraId="0BD7FE94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0FC2A" w14:textId="5188431F" w:rsidR="00452D13" w:rsidRPr="00452D13" w:rsidRDefault="0055069C" w:rsidP="00D6527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5.</w:t>
            </w:r>
            <w:r w:rsidRPr="002945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Науково-дослідницька робота здобувачів вищої освіти ступеня доктора філософії в аспірантурі: зміст, етапи, контроль виконання.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AB5E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8F7A5" w14:textId="1F727DF9" w:rsidR="00452D13" w:rsidRPr="0055069C" w:rsidRDefault="0055069C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169D4" w14:textId="4619434F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5D1A5" w14:textId="77777777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86283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="00452D13" w:rsidRPr="00452D13" w14:paraId="6BE62C15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E3613" w14:textId="71C01CD0" w:rsidR="00452D13" w:rsidRPr="00452D13" w:rsidRDefault="0055069C" w:rsidP="00D6527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6.</w:t>
            </w:r>
            <w:r w:rsidRPr="002945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наукового дослідження та їх застосування в процесі роботи над дисертацією. Презентація наукових результатів.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D6D96" w14:textId="7519830E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820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208E8" w14:textId="77777777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C780A" w14:textId="5238132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5BD3F" w14:textId="77777777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FAC4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452D13" w:rsidRPr="00452D13" w14:paraId="734C4B73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61DA2" w14:textId="169CE62E" w:rsidR="00452D13" w:rsidRPr="00452D13" w:rsidRDefault="0055069C" w:rsidP="00D6527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7.</w:t>
            </w:r>
            <w:r w:rsidRPr="002945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Нормативна база МОН України щодо підготовки і захисту дисертацій в Україні.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BC15E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142D" w14:textId="06576A04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10B2C" w14:textId="57FB7747" w:rsidR="00452D13" w:rsidRPr="00452D13" w:rsidRDefault="00282098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63E2C" w14:textId="77777777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BF7C0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55069C" w:rsidRPr="00452D13" w14:paraId="443CDA67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76C9E" w14:textId="72AAE26C" w:rsidR="0055069C" w:rsidRPr="00452D13" w:rsidRDefault="0055069C" w:rsidP="00D652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  <w:t>Тема 8.</w:t>
            </w:r>
            <w:r w:rsidRPr="00294595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uk-UA"/>
              </w:rPr>
              <w:t> </w:t>
            </w: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науковою інформацією в процесі підготовки дисертації.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ECA82" w14:textId="6EC5A545" w:rsidR="0055069C" w:rsidRPr="00452D13" w:rsidRDefault="00282098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BA049" w14:textId="77777777" w:rsidR="0055069C" w:rsidRPr="00452D13" w:rsidRDefault="0055069C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0029" w14:textId="651BC0B9" w:rsidR="0055069C" w:rsidRPr="00452D13" w:rsidRDefault="00282098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01777" w14:textId="77777777" w:rsidR="0055069C" w:rsidRPr="00452D13" w:rsidRDefault="0055069C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D94A" w14:textId="77777777" w:rsidR="0055069C" w:rsidRPr="00452D13" w:rsidRDefault="0055069C" w:rsidP="00D652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5069C" w:rsidRPr="00452D13" w14:paraId="7191BD61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C2BB" w14:textId="056F71EE" w:rsidR="0055069C" w:rsidRPr="00452D13" w:rsidRDefault="0055069C" w:rsidP="00D652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 9.</w:t>
            </w:r>
            <w:r w:rsidRPr="002945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Оформлення та підготовка до публічного захисту дисертації.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638E1" w14:textId="2F624B91" w:rsidR="0055069C" w:rsidRPr="00452D13" w:rsidRDefault="00282098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0EB60" w14:textId="77777777" w:rsidR="0055069C" w:rsidRPr="00452D13" w:rsidRDefault="0055069C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2A156" w14:textId="74BD628E" w:rsidR="0055069C" w:rsidRPr="00452D13" w:rsidRDefault="00282098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42373" w14:textId="77777777" w:rsidR="0055069C" w:rsidRPr="00452D13" w:rsidRDefault="0055069C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F05B" w14:textId="77777777" w:rsidR="0055069C" w:rsidRPr="00452D13" w:rsidRDefault="0055069C" w:rsidP="00D652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52D13" w:rsidRPr="00452D13" w14:paraId="1F49C267" w14:textId="77777777" w:rsidTr="00D65274"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77EA7" w14:textId="77777777" w:rsidR="00452D13" w:rsidRPr="00452D13" w:rsidRDefault="00452D13" w:rsidP="00D6527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29A85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EAF97" w14:textId="77777777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31471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3EBB2" w14:textId="77777777" w:rsidR="00452D13" w:rsidRPr="00452D13" w:rsidRDefault="00452D13" w:rsidP="00D652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F1CB" w14:textId="77777777" w:rsidR="00452D13" w:rsidRPr="00452D13" w:rsidRDefault="00452D13" w:rsidP="00D652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52D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66</w:t>
            </w:r>
          </w:p>
        </w:tc>
      </w:tr>
    </w:tbl>
    <w:p w14:paraId="3E44F5F7" w14:textId="77777777" w:rsidR="00452D13" w:rsidRPr="00294595" w:rsidRDefault="00452D13" w:rsidP="00FB42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C78E061" w14:textId="438F71B4" w:rsidR="00452D13" w:rsidRPr="001D5B00" w:rsidRDefault="00271F97" w:rsidP="00271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5B0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Зміст лекцій, практичних, семінарських занять</w:t>
      </w:r>
    </w:p>
    <w:p w14:paraId="7109E313" w14:textId="77777777" w:rsidR="00271F97" w:rsidRPr="001D5B00" w:rsidRDefault="00271F97" w:rsidP="00271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5227"/>
        <w:gridCol w:w="1317"/>
      </w:tblGrid>
      <w:tr w:rsidR="00851EF4" w:rsidRPr="00851EF4" w14:paraId="4086CF13" w14:textId="77777777" w:rsidTr="00D65274">
        <w:tc>
          <w:tcPr>
            <w:tcW w:w="2619" w:type="dxa"/>
          </w:tcPr>
          <w:p w14:paraId="5C4BD0B8" w14:textId="77777777" w:rsidR="00851EF4" w:rsidRPr="00851EF4" w:rsidRDefault="00851EF4" w:rsidP="00D65274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851EF4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Теми по програмі навчальної дисципліни</w:t>
            </w:r>
          </w:p>
        </w:tc>
        <w:tc>
          <w:tcPr>
            <w:tcW w:w="5227" w:type="dxa"/>
          </w:tcPr>
          <w:p w14:paraId="6393199A" w14:textId="77777777" w:rsidR="00851EF4" w:rsidRPr="00851EF4" w:rsidRDefault="00851EF4" w:rsidP="00D65274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851EF4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План заняття</w:t>
            </w:r>
          </w:p>
        </w:tc>
        <w:tc>
          <w:tcPr>
            <w:tcW w:w="1317" w:type="dxa"/>
          </w:tcPr>
          <w:p w14:paraId="1D4A2554" w14:textId="77777777" w:rsidR="00851EF4" w:rsidRPr="00851EF4" w:rsidRDefault="00851EF4" w:rsidP="00D65274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851EF4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Кількість годин</w:t>
            </w:r>
          </w:p>
        </w:tc>
      </w:tr>
      <w:tr w:rsidR="00851EF4" w:rsidRPr="00851EF4" w14:paraId="5898D472" w14:textId="77777777" w:rsidTr="00D65274">
        <w:tc>
          <w:tcPr>
            <w:tcW w:w="2619" w:type="dxa"/>
          </w:tcPr>
          <w:p w14:paraId="7C2C95FF" w14:textId="77777777" w:rsidR="007D1050" w:rsidRPr="00294595" w:rsidRDefault="00851EF4" w:rsidP="007D1050">
            <w:pPr>
              <w:pStyle w:val="2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1EF4">
              <w:rPr>
                <w:rFonts w:ascii="Times New Roman" w:hAnsi="Times New Roman" w:cs="Times New Roman"/>
                <w:sz w:val="24"/>
                <w:szCs w:val="24"/>
              </w:rPr>
              <w:t xml:space="preserve">Лекція 1. </w:t>
            </w:r>
            <w:r w:rsidR="007D1050"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науки та підготовка наукових кадрів в Україні.</w:t>
            </w:r>
          </w:p>
          <w:p w14:paraId="0EC2D14A" w14:textId="2BAAFAD2" w:rsidR="00851EF4" w:rsidRPr="00851EF4" w:rsidRDefault="00851EF4" w:rsidP="00D65274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5227" w:type="dxa"/>
          </w:tcPr>
          <w:p w14:paraId="0E5A4AD9" w14:textId="77777777" w:rsidR="007D1050" w:rsidRPr="00294595" w:rsidRDefault="007D1050" w:rsidP="007D1050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1. Тенденції та проблеми розвитку сучасної науки в Україні. Болонський процес в Україні.</w:t>
            </w:r>
          </w:p>
          <w:p w14:paraId="719A8E22" w14:textId="77777777" w:rsidR="00661236" w:rsidRDefault="007D1050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2. Особливості організації української науки. Форми наукової комунікації.</w:t>
            </w:r>
          </w:p>
          <w:p w14:paraId="22B0A0F5" w14:textId="514B9E85" w:rsidR="00851EF4" w:rsidRPr="00851EF4" w:rsidRDefault="007D1050" w:rsidP="00661236">
            <w:pPr>
              <w:pStyle w:val="a0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66123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3. Специфіка аспірантури і докторантури в Україні як форм підготовки науково-педагогічних кадрів.</w:t>
            </w:r>
          </w:p>
        </w:tc>
        <w:tc>
          <w:tcPr>
            <w:tcW w:w="1317" w:type="dxa"/>
          </w:tcPr>
          <w:p w14:paraId="6D1BA514" w14:textId="77777777" w:rsidR="00851EF4" w:rsidRPr="00851EF4" w:rsidRDefault="00851EF4" w:rsidP="00D65274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851EF4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2</w:t>
            </w:r>
          </w:p>
        </w:tc>
      </w:tr>
      <w:tr w:rsidR="00661236" w:rsidRPr="00851EF4" w14:paraId="0ADAD6DE" w14:textId="77777777" w:rsidTr="00D65274">
        <w:tc>
          <w:tcPr>
            <w:tcW w:w="2619" w:type="dxa"/>
          </w:tcPr>
          <w:p w14:paraId="7A1AEDB5" w14:textId="5965B428" w:rsidR="00661236" w:rsidRPr="00661236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</w:pPr>
            <w:r w:rsidRPr="00661236">
              <w:rPr>
                <w:rFonts w:ascii="Times New Roman" w:hAnsi="Times New Roman"/>
                <w:b w:val="0"/>
                <w:sz w:val="24"/>
                <w:szCs w:val="24"/>
              </w:rPr>
              <w:t>Лекція 2. Україна в Болонському процесі.</w:t>
            </w:r>
          </w:p>
        </w:tc>
        <w:tc>
          <w:tcPr>
            <w:tcW w:w="5227" w:type="dxa"/>
          </w:tcPr>
          <w:p w14:paraId="37B1987F" w14:textId="77777777" w:rsidR="00661236" w:rsidRPr="00294595" w:rsidRDefault="00661236" w:rsidP="0066123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29459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 Зміст та причини впровадження Болонського процесу в Україні.</w:t>
            </w:r>
          </w:p>
          <w:p w14:paraId="3334224B" w14:textId="77777777" w:rsidR="00661236" w:rsidRPr="00294595" w:rsidRDefault="00661236" w:rsidP="0066123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2. Болонський процес в Україні: плюси і мінуси.</w:t>
            </w:r>
          </w:p>
          <w:p w14:paraId="5D4294F0" w14:textId="72146F22" w:rsidR="00661236" w:rsidRPr="00851EF4" w:rsidRDefault="00661236" w:rsidP="00661236">
            <w:pPr>
              <w:tabs>
                <w:tab w:val="left" w:pos="303"/>
              </w:tabs>
              <w:suppressAutoHyphens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3. Болонська система освіти в Україні: перспективи та проблеми.</w:t>
            </w:r>
          </w:p>
        </w:tc>
        <w:tc>
          <w:tcPr>
            <w:tcW w:w="1317" w:type="dxa"/>
          </w:tcPr>
          <w:p w14:paraId="5E58AC67" w14:textId="77777777" w:rsidR="00661236" w:rsidRPr="00851EF4" w:rsidRDefault="00661236" w:rsidP="0066123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851EF4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2</w:t>
            </w:r>
          </w:p>
        </w:tc>
      </w:tr>
      <w:tr w:rsidR="00661236" w:rsidRPr="00851EF4" w14:paraId="0ACC4FFE" w14:textId="77777777" w:rsidTr="00D65274">
        <w:tc>
          <w:tcPr>
            <w:tcW w:w="2619" w:type="dxa"/>
          </w:tcPr>
          <w:p w14:paraId="0871C843" w14:textId="72F61CB4" w:rsidR="00661236" w:rsidRPr="00661236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</w:pPr>
            <w:r w:rsidRPr="00661236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 xml:space="preserve">Лекція 3. </w:t>
            </w:r>
            <w:r w:rsidRPr="00661236">
              <w:rPr>
                <w:rFonts w:ascii="Times New Roman" w:hAnsi="Times New Roman"/>
                <w:b w:val="0"/>
                <w:sz w:val="24"/>
                <w:szCs w:val="24"/>
              </w:rPr>
              <w:t>Дисертація на здобуття вченого ступеню як вид наукового твору</w:t>
            </w:r>
            <w:r w:rsidR="004F3651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27" w:type="dxa"/>
          </w:tcPr>
          <w:p w14:paraId="5BFF4F71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1. Наукове знання і науковий текст.</w:t>
            </w:r>
          </w:p>
          <w:p w14:paraId="6C9781CF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Текстові жанри наукових досліджень.</w:t>
            </w:r>
          </w:p>
          <w:p w14:paraId="0B5BC149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2. Підготовка наукових публікацій: наукова стаття, тезиси, доповіді на наукових семінарах, конференціях тощо.</w:t>
            </w:r>
          </w:p>
          <w:p w14:paraId="5A12D453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3. Дисертація як кваліфікаційна праця науковця.</w:t>
            </w:r>
          </w:p>
          <w:p w14:paraId="1F6866F2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4. Стратегії роботі над дисертацією. Типові недоліки дисертаційних праць.</w:t>
            </w:r>
          </w:p>
          <w:p w14:paraId="11329B4C" w14:textId="3B4E314C" w:rsidR="00661236" w:rsidRPr="00851EF4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5. Дотримання етиці в наукових спільнотах. Етика та соціальна відповідальність дослідника. Плагіат та його ознаки.</w:t>
            </w:r>
          </w:p>
        </w:tc>
        <w:tc>
          <w:tcPr>
            <w:tcW w:w="1317" w:type="dxa"/>
          </w:tcPr>
          <w:p w14:paraId="5D7C761E" w14:textId="77777777" w:rsidR="00661236" w:rsidRPr="00851EF4" w:rsidRDefault="00661236" w:rsidP="0066123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851EF4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lastRenderedPageBreak/>
              <w:t>2</w:t>
            </w:r>
          </w:p>
        </w:tc>
      </w:tr>
      <w:tr w:rsidR="00661236" w:rsidRPr="00851EF4" w14:paraId="38BFE4C1" w14:textId="77777777" w:rsidTr="00D65274">
        <w:tc>
          <w:tcPr>
            <w:tcW w:w="2619" w:type="dxa"/>
          </w:tcPr>
          <w:p w14:paraId="5B2576BF" w14:textId="18549730" w:rsidR="00661236" w:rsidRPr="00851EF4" w:rsidRDefault="00661236" w:rsidP="00661236">
            <w:pPr>
              <w:pStyle w:val="23"/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proofErr w:type="spellStart"/>
            <w:r w:rsidRPr="00851EF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Лекція</w:t>
            </w:r>
            <w:proofErr w:type="spellEnd"/>
            <w:r w:rsidRPr="00851EF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4. </w:t>
            </w: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Дисертація на здобуття вченого ступеню доктора філософії в галузі соціальних та поведінкових наук за спеціальністю 054 «Соціологія». Теоретико-методологічні засади дисертаційного дослідження.</w:t>
            </w:r>
          </w:p>
        </w:tc>
        <w:tc>
          <w:tcPr>
            <w:tcW w:w="5227" w:type="dxa"/>
          </w:tcPr>
          <w:p w14:paraId="0A82EA79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1. Наукова парадигма та її роль в пізнанні. Соціологічні парадигми.</w:t>
            </w:r>
          </w:p>
          <w:p w14:paraId="5B69C78C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 xml:space="preserve">2. Теорія та концепція. Концептуалізація і </w:t>
            </w:r>
            <w:proofErr w:type="spellStart"/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операціоналізація</w:t>
            </w:r>
            <w:proofErr w:type="spellEnd"/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 xml:space="preserve"> основних понять.</w:t>
            </w:r>
          </w:p>
          <w:p w14:paraId="04192A6B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3. Науковий апарат дисертаційного дослідження. УДК.</w:t>
            </w:r>
          </w:p>
          <w:p w14:paraId="547CF534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4. Загальнонаукова і соціологічна термінологія та науковий тезаурус дисертації.</w:t>
            </w:r>
          </w:p>
          <w:p w14:paraId="42EE8D5A" w14:textId="3E43D8CE" w:rsidR="00661236" w:rsidRPr="00851EF4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5. Вимоги до опублікування результатів дисертацій на здобуття наукового ступеню доктора філософії. Анотації до дисертації.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</w:tcPr>
          <w:p w14:paraId="54B18172" w14:textId="77777777" w:rsidR="00661236" w:rsidRPr="00851EF4" w:rsidRDefault="00661236" w:rsidP="0066123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851EF4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2</w:t>
            </w:r>
          </w:p>
        </w:tc>
      </w:tr>
      <w:tr w:rsidR="00661236" w:rsidRPr="00851EF4" w14:paraId="1C39DF98" w14:textId="77777777" w:rsidTr="00D65274">
        <w:tc>
          <w:tcPr>
            <w:tcW w:w="2619" w:type="dxa"/>
          </w:tcPr>
          <w:p w14:paraId="34B7A0FF" w14:textId="50479636" w:rsidR="00661236" w:rsidRPr="00851EF4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851EF4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 xml:space="preserve">Лекція 5. </w:t>
            </w:r>
            <w:r w:rsidRPr="0066123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Науково-дослідницька робота здобувачів вищої освіти ступеня доктора філософії в аспірантурі: зміст, етапи, контроль виконання.</w:t>
            </w:r>
          </w:p>
        </w:tc>
        <w:tc>
          <w:tcPr>
            <w:tcW w:w="5227" w:type="dxa"/>
          </w:tcPr>
          <w:p w14:paraId="1FCD5BC7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1. Технологія роботи над дисертацією.</w:t>
            </w:r>
          </w:p>
          <w:p w14:paraId="2446B404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Вибір, обґрунтування актуальності і затвердження теми наукового дослідження.</w:t>
            </w:r>
          </w:p>
          <w:p w14:paraId="4774C54F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2. Планування науково-дослідницької роботи аспірантів, складання індивідуального робочого плану, формування плану-проспекту дисертації.</w:t>
            </w:r>
          </w:p>
          <w:p w14:paraId="65C248F4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3. Структура дисертації. Анотації та вступ  до дисертації. Визначення наукової проблеми дослідження. Мета, конкретні завдання дослідження, об’єкт та предмет дисертаційного дослідження. Гіпотези дослідження. Наукова новизна.</w:t>
            </w:r>
          </w:p>
          <w:p w14:paraId="6975B000" w14:textId="77777777" w:rsidR="00661236" w:rsidRPr="00294595" w:rsidRDefault="00661236" w:rsidP="00661236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Формулювання висновків дисертації.</w:t>
            </w:r>
          </w:p>
          <w:p w14:paraId="10B93F97" w14:textId="52BD9FE4" w:rsidR="00661236" w:rsidRPr="00851EF4" w:rsidRDefault="00661236" w:rsidP="006612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Науковий стиль викладу матеріалу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7" w:type="dxa"/>
          </w:tcPr>
          <w:p w14:paraId="2DC93D1A" w14:textId="77777777" w:rsidR="00661236" w:rsidRPr="00851EF4" w:rsidRDefault="00661236" w:rsidP="00661236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851EF4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2</w:t>
            </w:r>
          </w:p>
        </w:tc>
      </w:tr>
      <w:tr w:rsidR="004F3651" w:rsidRPr="00851EF4" w14:paraId="12085CAB" w14:textId="77777777" w:rsidTr="00D65274">
        <w:tc>
          <w:tcPr>
            <w:tcW w:w="2619" w:type="dxa"/>
          </w:tcPr>
          <w:p w14:paraId="73439931" w14:textId="271B8FE7" w:rsidR="004F3651" w:rsidRPr="00851EF4" w:rsidRDefault="004F3651" w:rsidP="004F36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51EF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Лекція</w:t>
            </w:r>
            <w:proofErr w:type="spellEnd"/>
            <w:r w:rsidRPr="00851EF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6.</w:t>
            </w:r>
            <w:r w:rsidRPr="00851EF4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наукового дослідження та їх застосування в процесі роботи над дисертацією. Презентація наукових результатів.</w:t>
            </w:r>
          </w:p>
        </w:tc>
        <w:tc>
          <w:tcPr>
            <w:tcW w:w="5227" w:type="dxa"/>
          </w:tcPr>
          <w:p w14:paraId="664883CB" w14:textId="77777777" w:rsidR="004F3651" w:rsidRPr="00294595" w:rsidRDefault="004F3651" w:rsidP="004F3651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1. Класифікація методів наукового дослідження.</w:t>
            </w:r>
          </w:p>
          <w:p w14:paraId="06F4EA4D" w14:textId="77777777" w:rsidR="004F3651" w:rsidRPr="00294595" w:rsidRDefault="004F3651" w:rsidP="004F3651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2. Теоретичні та емпіричні методи дослідження.</w:t>
            </w:r>
          </w:p>
          <w:p w14:paraId="7CCD407E" w14:textId="77777777" w:rsidR="004F3651" w:rsidRPr="00294595" w:rsidRDefault="004F3651" w:rsidP="004F3651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 xml:space="preserve">3. Системний підхід. Класифікація і </w:t>
            </w:r>
            <w:proofErr w:type="spellStart"/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типологізація</w:t>
            </w:r>
            <w:proofErr w:type="spellEnd"/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69302EA3" w14:textId="77777777" w:rsidR="004F3651" w:rsidRPr="00294595" w:rsidRDefault="004F3651" w:rsidP="004F3651">
            <w:pPr>
              <w:pStyle w:val="a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4. Якісний та кількісний аналіз.</w:t>
            </w:r>
          </w:p>
          <w:p w14:paraId="7DB6B3AE" w14:textId="676C4777" w:rsidR="004F3651" w:rsidRPr="00294595" w:rsidRDefault="004F3651" w:rsidP="004F3651">
            <w:pPr>
              <w:pStyle w:val="a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4595">
              <w:rPr>
                <w:rFonts w:ascii="Times New Roman" w:hAnsi="Times New Roman"/>
                <w:b w:val="0"/>
                <w:sz w:val="24"/>
                <w:szCs w:val="24"/>
              </w:rPr>
              <w:t>5. Моделювання.</w:t>
            </w:r>
          </w:p>
          <w:p w14:paraId="7CD19A5C" w14:textId="651827E6" w:rsidR="004F3651" w:rsidRPr="00851EF4" w:rsidRDefault="004F3651" w:rsidP="004F3651">
            <w:pPr>
              <w:pStyle w:val="Iniiaiieoaeno21"/>
              <w:ind w:left="360" w:firstLine="0"/>
              <w:rPr>
                <w:b/>
                <w:bCs/>
                <w:sz w:val="24"/>
                <w:szCs w:val="24"/>
              </w:rPr>
            </w:pPr>
            <w:r w:rsidRPr="00294595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</w:tcPr>
          <w:p w14:paraId="101BB556" w14:textId="77777777" w:rsidR="004F3651" w:rsidRPr="00851EF4" w:rsidRDefault="004F3651" w:rsidP="004F3651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851EF4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2</w:t>
            </w:r>
          </w:p>
        </w:tc>
      </w:tr>
      <w:tr w:rsidR="004F3651" w:rsidRPr="00851EF4" w14:paraId="4FCB27E4" w14:textId="77777777" w:rsidTr="00D65274">
        <w:tc>
          <w:tcPr>
            <w:tcW w:w="2619" w:type="dxa"/>
          </w:tcPr>
          <w:p w14:paraId="65D7B6FA" w14:textId="28CA441E" w:rsidR="004F3651" w:rsidRPr="004F3651" w:rsidRDefault="004F3651" w:rsidP="004F3651">
            <w:pPr>
              <w:pStyle w:val="a0"/>
              <w:jc w:val="left"/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</w:pPr>
            <w:r w:rsidRPr="004F3651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 xml:space="preserve">Семінар 1. </w:t>
            </w:r>
            <w:r w:rsidRPr="004F3651">
              <w:rPr>
                <w:rFonts w:ascii="Times New Roman" w:hAnsi="Times New Roman"/>
                <w:b w:val="0"/>
                <w:sz w:val="24"/>
                <w:szCs w:val="24"/>
              </w:rPr>
              <w:t>Нормативна база МОН України щодо підготовки і захисту дисертацій в Україні.</w:t>
            </w:r>
          </w:p>
        </w:tc>
        <w:tc>
          <w:tcPr>
            <w:tcW w:w="5227" w:type="dxa"/>
          </w:tcPr>
          <w:p w14:paraId="375FDB2F" w14:textId="77777777" w:rsidR="001D5B00" w:rsidRPr="00294595" w:rsidRDefault="001D5B00" w:rsidP="001D5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Нормативно-правові основи підготовки дисертаційного дослідження.</w:t>
            </w:r>
          </w:p>
          <w:p w14:paraId="7368746F" w14:textId="77777777" w:rsidR="001D5B00" w:rsidRPr="00294595" w:rsidRDefault="001D5B00" w:rsidP="001D5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Порядок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філософії.</w:t>
            </w:r>
          </w:p>
          <w:p w14:paraId="23DD835B" w14:textId="0947C8C7" w:rsidR="004F3651" w:rsidRPr="00851EF4" w:rsidRDefault="001D5B00" w:rsidP="001D5B00">
            <w:pPr>
              <w:pStyle w:val="af3"/>
              <w:tabs>
                <w:tab w:val="left" w:pos="107"/>
                <w:tab w:val="left" w:pos="390"/>
              </w:tabs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Освітньо-наукова програма 054 «Соціологія»</w:t>
            </w:r>
          </w:p>
        </w:tc>
        <w:tc>
          <w:tcPr>
            <w:tcW w:w="1317" w:type="dxa"/>
          </w:tcPr>
          <w:p w14:paraId="04050631" w14:textId="21F6C6B2" w:rsidR="004F3651" w:rsidRPr="00851EF4" w:rsidRDefault="004F3651" w:rsidP="004F3651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4</w:t>
            </w:r>
          </w:p>
        </w:tc>
      </w:tr>
      <w:tr w:rsidR="004F3651" w:rsidRPr="00851EF4" w14:paraId="604A2C7E" w14:textId="77777777" w:rsidTr="00D65274">
        <w:tc>
          <w:tcPr>
            <w:tcW w:w="2619" w:type="dxa"/>
          </w:tcPr>
          <w:p w14:paraId="3FC64878" w14:textId="247D885B" w:rsidR="004F3651" w:rsidRPr="004F3651" w:rsidRDefault="004F3651" w:rsidP="004F3651">
            <w:pPr>
              <w:pStyle w:val="a0"/>
              <w:jc w:val="left"/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</w:pPr>
            <w:r w:rsidRPr="004F3651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 xml:space="preserve">Семінар 2. </w:t>
            </w:r>
            <w:r w:rsidRPr="004F3651">
              <w:rPr>
                <w:rFonts w:ascii="Times New Roman" w:hAnsi="Times New Roman"/>
                <w:b w:val="0"/>
                <w:sz w:val="24"/>
                <w:szCs w:val="24"/>
              </w:rPr>
              <w:t>Робота з науковою інформацією в процесі підготовки дисертації.</w:t>
            </w:r>
          </w:p>
        </w:tc>
        <w:tc>
          <w:tcPr>
            <w:tcW w:w="5227" w:type="dxa"/>
          </w:tcPr>
          <w:p w14:paraId="5792222F" w14:textId="77777777" w:rsidR="001D5B00" w:rsidRPr="00294595" w:rsidRDefault="001D5B00" w:rsidP="001D5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текст як спосіб подання наукової інформації.</w:t>
            </w:r>
          </w:p>
          <w:p w14:paraId="1C3648CE" w14:textId="77777777" w:rsidR="001D5B00" w:rsidRPr="00294595" w:rsidRDefault="001D5B00" w:rsidP="001D5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Поняття публікації. Наукова стаття як вид наукової публікації. Функції наукових </w:t>
            </w:r>
            <w:proofErr w:type="spellStart"/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публікацій.Міжнародні</w:t>
            </w:r>
            <w:proofErr w:type="spellEnd"/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національні </w:t>
            </w:r>
            <w:proofErr w:type="spellStart"/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наукометрічні</w:t>
            </w:r>
            <w:proofErr w:type="spellEnd"/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бази.</w:t>
            </w:r>
          </w:p>
          <w:p w14:paraId="6993D79B" w14:textId="77777777" w:rsidR="001D5B00" w:rsidRPr="00294595" w:rsidRDefault="001D5B00" w:rsidP="001D5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 Науково-дослідні публікації: монографія, стаття, тези доповідей, збірник наукових праць.</w:t>
            </w:r>
          </w:p>
          <w:p w14:paraId="67C34E2A" w14:textId="77777777" w:rsidR="001D5B00" w:rsidRPr="00294595" w:rsidRDefault="001D5B00" w:rsidP="001D5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Вимоги до наукової статті та її структури. Вимоги до публікацій наукових статей для здобувача наукового ступеня.</w:t>
            </w:r>
          </w:p>
          <w:p w14:paraId="4A9AA0EF" w14:textId="77777777" w:rsidR="001D5B00" w:rsidRPr="00294595" w:rsidRDefault="001D5B00" w:rsidP="001D5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Дисертація як науковий документ.</w:t>
            </w:r>
          </w:p>
          <w:p w14:paraId="7BE6750D" w14:textId="538E8B49" w:rsidR="004F3651" w:rsidRPr="00851EF4" w:rsidRDefault="001D5B00" w:rsidP="001D5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вимоги до опублікування результатів досліджень. Апробація результатів дисертації.</w:t>
            </w:r>
          </w:p>
        </w:tc>
        <w:tc>
          <w:tcPr>
            <w:tcW w:w="1317" w:type="dxa"/>
          </w:tcPr>
          <w:p w14:paraId="53257D71" w14:textId="661F4648" w:rsidR="004F3651" w:rsidRPr="00851EF4" w:rsidRDefault="004F3651" w:rsidP="004F3651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lastRenderedPageBreak/>
              <w:t>4</w:t>
            </w:r>
          </w:p>
        </w:tc>
      </w:tr>
      <w:tr w:rsidR="004F3651" w:rsidRPr="00851EF4" w14:paraId="7F02FEB8" w14:textId="77777777" w:rsidTr="00D65274">
        <w:tc>
          <w:tcPr>
            <w:tcW w:w="2619" w:type="dxa"/>
          </w:tcPr>
          <w:p w14:paraId="1899D2D0" w14:textId="7D5BC0F3" w:rsidR="004F3651" w:rsidRPr="004F3651" w:rsidRDefault="004F3651" w:rsidP="004F3651">
            <w:pPr>
              <w:pStyle w:val="a0"/>
              <w:jc w:val="left"/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</w:pPr>
            <w:r w:rsidRPr="004F3651"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Семінар 3.</w:t>
            </w:r>
            <w:r w:rsidRPr="004F3651">
              <w:rPr>
                <w:rFonts w:ascii="Times New Roman" w:hAnsi="Times New Roman"/>
                <w:b w:val="0"/>
                <w:sz w:val="24"/>
                <w:szCs w:val="24"/>
              </w:rPr>
              <w:t xml:space="preserve"> Оформлення та підготовка до публічного захисту дисертації.</w:t>
            </w:r>
          </w:p>
        </w:tc>
        <w:tc>
          <w:tcPr>
            <w:tcW w:w="5227" w:type="dxa"/>
          </w:tcPr>
          <w:p w14:paraId="44051BA0" w14:textId="77777777" w:rsidR="001D5B00" w:rsidRPr="00294595" w:rsidRDefault="001D5B00" w:rsidP="001D5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Технологічні аспекти підготовки та захисту дисертації. Основні вимоги і рекомендації, що висуваються до тексту дисертації.</w:t>
            </w:r>
          </w:p>
          <w:p w14:paraId="1301970E" w14:textId="77777777" w:rsidR="001D5B00" w:rsidRPr="00294595" w:rsidRDefault="001D5B00" w:rsidP="001D5B0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en-US"/>
              </w:rPr>
              <w:t xml:space="preserve">Правила викладення тексту дисертації. Композиційно-смислова структура тексту. Стилістика тексту дисертації. Мова та стиль викладу. Способи викладення наукового тексту. Авторські докази й аргументація. Авторське виконання та запобігання </w:t>
            </w:r>
            <w:proofErr w:type="spellStart"/>
            <w:r w:rsidRPr="00294595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en-US"/>
              </w:rPr>
              <w:t>плагиату</w:t>
            </w:r>
            <w:proofErr w:type="spellEnd"/>
            <w:r w:rsidRPr="00294595">
              <w:rPr>
                <w:rFonts w:ascii="Times New Roman" w:eastAsia="TimesNewRomanPSMT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14:paraId="3F0CA3F7" w14:textId="77777777" w:rsidR="001D5B00" w:rsidRPr="00294595" w:rsidRDefault="001D5B00" w:rsidP="001D5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вимоги нормативних документів до оформлення та порядку захисту дисертацій.</w:t>
            </w:r>
          </w:p>
          <w:p w14:paraId="6EE4C3D1" w14:textId="55B5922F" w:rsidR="004F3651" w:rsidRPr="00851EF4" w:rsidRDefault="001D5B00" w:rsidP="001D5B00">
            <w:pPr>
              <w:pStyle w:val="af3"/>
              <w:tabs>
                <w:tab w:val="left" w:pos="248"/>
              </w:tabs>
              <w:suppressAutoHyphens w:val="0"/>
              <w:spacing w:after="0" w:line="300" w:lineRule="atLeast"/>
              <w:ind w:left="-3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Рекомендації щодо оформлення посилань та списку використаних джерел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F3651" w:rsidRPr="00851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7" w:type="dxa"/>
          </w:tcPr>
          <w:p w14:paraId="59391C64" w14:textId="77C38C70" w:rsidR="004F3651" w:rsidRPr="00851EF4" w:rsidRDefault="004F3651" w:rsidP="004F3651">
            <w:pPr>
              <w:pStyle w:val="a0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4</w:t>
            </w:r>
          </w:p>
        </w:tc>
      </w:tr>
    </w:tbl>
    <w:p w14:paraId="393C606C" w14:textId="77777777" w:rsidR="00851EF4" w:rsidRDefault="00851EF4" w:rsidP="00FB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D57821" w14:textId="77777777" w:rsidR="002F11CE" w:rsidRDefault="002F11CE" w:rsidP="00FB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2987FE" w14:textId="77777777" w:rsidR="00371920" w:rsidRPr="00294595" w:rsidRDefault="00371920" w:rsidP="00371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b/>
          <w:sz w:val="24"/>
          <w:szCs w:val="24"/>
          <w:lang w:val="uk-UA"/>
        </w:rPr>
        <w:t>УМОВИ ВИЗНАЧЕННЯ НАВЧАЛЬНОГО РЕЙТИНГУ</w:t>
      </w:r>
    </w:p>
    <w:p w14:paraId="2352CC81" w14:textId="77777777" w:rsidR="00371920" w:rsidRPr="00294595" w:rsidRDefault="00371920" w:rsidP="00371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76"/>
        <w:gridCol w:w="1992"/>
        <w:gridCol w:w="1084"/>
      </w:tblGrid>
      <w:tr w:rsidR="00371920" w:rsidRPr="00294595" w14:paraId="2B5E8590" w14:textId="77777777" w:rsidTr="00D65274">
        <w:tc>
          <w:tcPr>
            <w:tcW w:w="4815" w:type="dxa"/>
            <w:shd w:val="clear" w:color="auto" w:fill="auto"/>
          </w:tcPr>
          <w:p w14:paraId="3A7C314D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  <w:t>Форми оцінювання</w:t>
            </w:r>
          </w:p>
        </w:tc>
        <w:tc>
          <w:tcPr>
            <w:tcW w:w="1276" w:type="dxa"/>
            <w:shd w:val="clear" w:color="auto" w:fill="auto"/>
          </w:tcPr>
          <w:p w14:paraId="497C38E7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992" w:type="dxa"/>
            <w:shd w:val="clear" w:color="auto" w:fill="auto"/>
          </w:tcPr>
          <w:p w14:paraId="3D9FDF45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>Максимум балів</w:t>
            </w:r>
          </w:p>
        </w:tc>
        <w:tc>
          <w:tcPr>
            <w:tcW w:w="1084" w:type="dxa"/>
            <w:shd w:val="clear" w:color="auto" w:fill="auto"/>
          </w:tcPr>
          <w:p w14:paraId="39451C61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  <w:t>Разом</w:t>
            </w:r>
          </w:p>
        </w:tc>
      </w:tr>
      <w:tr w:rsidR="00371920" w:rsidRPr="00294595" w14:paraId="21B21F77" w14:textId="77777777" w:rsidTr="00D65274">
        <w:tc>
          <w:tcPr>
            <w:tcW w:w="9167" w:type="dxa"/>
            <w:gridSpan w:val="4"/>
            <w:shd w:val="clear" w:color="auto" w:fill="auto"/>
          </w:tcPr>
          <w:p w14:paraId="6436B45C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  <w:t>Частина перша</w:t>
            </w:r>
          </w:p>
        </w:tc>
      </w:tr>
      <w:tr w:rsidR="00371920" w:rsidRPr="00294595" w14:paraId="18124CD1" w14:textId="77777777" w:rsidTr="00D65274">
        <w:tc>
          <w:tcPr>
            <w:tcW w:w="4815" w:type="dxa"/>
            <w:shd w:val="clear" w:color="auto" w:fill="auto"/>
          </w:tcPr>
          <w:p w14:paraId="496DDD3D" w14:textId="77777777" w:rsidR="00371920" w:rsidRPr="00294595" w:rsidRDefault="00371920" w:rsidP="00D65274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Участь у дискусійній частині лекції</w:t>
            </w:r>
          </w:p>
        </w:tc>
        <w:tc>
          <w:tcPr>
            <w:tcW w:w="1276" w:type="dxa"/>
            <w:shd w:val="clear" w:color="auto" w:fill="auto"/>
          </w:tcPr>
          <w:p w14:paraId="16CD522B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6</w:t>
            </w:r>
          </w:p>
        </w:tc>
        <w:tc>
          <w:tcPr>
            <w:tcW w:w="1992" w:type="dxa"/>
            <w:shd w:val="clear" w:color="auto" w:fill="auto"/>
          </w:tcPr>
          <w:p w14:paraId="5DD5E967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7267ED94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>12</w:t>
            </w:r>
          </w:p>
        </w:tc>
      </w:tr>
      <w:tr w:rsidR="00371920" w:rsidRPr="00294595" w14:paraId="5CBF02AB" w14:textId="77777777" w:rsidTr="00D65274">
        <w:tc>
          <w:tcPr>
            <w:tcW w:w="4815" w:type="dxa"/>
            <w:shd w:val="clear" w:color="auto" w:fill="auto"/>
          </w:tcPr>
          <w:p w14:paraId="11199FC2" w14:textId="77777777" w:rsidR="00371920" w:rsidRPr="00294595" w:rsidRDefault="00371920" w:rsidP="00D65274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Доповіді за темою семінарського заняття</w:t>
            </w:r>
          </w:p>
        </w:tc>
        <w:tc>
          <w:tcPr>
            <w:tcW w:w="1276" w:type="dxa"/>
            <w:shd w:val="clear" w:color="auto" w:fill="auto"/>
          </w:tcPr>
          <w:p w14:paraId="1F1280F0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992" w:type="dxa"/>
            <w:shd w:val="clear" w:color="auto" w:fill="auto"/>
          </w:tcPr>
          <w:p w14:paraId="23E93827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10</w:t>
            </w:r>
          </w:p>
        </w:tc>
        <w:tc>
          <w:tcPr>
            <w:tcW w:w="1084" w:type="dxa"/>
            <w:shd w:val="clear" w:color="auto" w:fill="auto"/>
          </w:tcPr>
          <w:p w14:paraId="451BF627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 xml:space="preserve">30 </w:t>
            </w:r>
          </w:p>
        </w:tc>
      </w:tr>
      <w:tr w:rsidR="00371920" w:rsidRPr="00294595" w14:paraId="1640B983" w14:textId="77777777" w:rsidTr="00D65274">
        <w:tc>
          <w:tcPr>
            <w:tcW w:w="4815" w:type="dxa"/>
            <w:shd w:val="clear" w:color="auto" w:fill="auto"/>
          </w:tcPr>
          <w:p w14:paraId="26D6456C" w14:textId="77777777" w:rsidR="00371920" w:rsidRPr="00294595" w:rsidRDefault="00371920" w:rsidP="00D6527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Індивідуальне письмове завдання за темою семінарського заняття</w:t>
            </w:r>
          </w:p>
        </w:tc>
        <w:tc>
          <w:tcPr>
            <w:tcW w:w="1276" w:type="dxa"/>
            <w:shd w:val="clear" w:color="auto" w:fill="auto"/>
          </w:tcPr>
          <w:p w14:paraId="0531F7E9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4</w:t>
            </w:r>
          </w:p>
        </w:tc>
        <w:tc>
          <w:tcPr>
            <w:tcW w:w="1992" w:type="dxa"/>
            <w:shd w:val="clear" w:color="auto" w:fill="auto"/>
          </w:tcPr>
          <w:p w14:paraId="6900578B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color w:val="333333"/>
                <w:kern w:val="2"/>
                <w:sz w:val="24"/>
                <w:szCs w:val="24"/>
                <w:lang w:val="uk-UA"/>
              </w:rPr>
              <w:t>8</w:t>
            </w:r>
          </w:p>
        </w:tc>
        <w:tc>
          <w:tcPr>
            <w:tcW w:w="1084" w:type="dxa"/>
            <w:shd w:val="clear" w:color="auto" w:fill="auto"/>
          </w:tcPr>
          <w:p w14:paraId="4D2B6EA6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 xml:space="preserve">32 </w:t>
            </w:r>
          </w:p>
        </w:tc>
      </w:tr>
      <w:tr w:rsidR="00371920" w:rsidRPr="00294595" w14:paraId="70AEDE90" w14:textId="77777777" w:rsidTr="00D65274">
        <w:tc>
          <w:tcPr>
            <w:tcW w:w="4815" w:type="dxa"/>
            <w:shd w:val="clear" w:color="auto" w:fill="auto"/>
          </w:tcPr>
          <w:p w14:paraId="4C199CF2" w14:textId="77777777" w:rsidR="00371920" w:rsidRPr="00294595" w:rsidRDefault="00371920" w:rsidP="00D6527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Участь у дискусії, в обговоренні виступів колег на семінарському занятті</w:t>
            </w:r>
          </w:p>
        </w:tc>
        <w:tc>
          <w:tcPr>
            <w:tcW w:w="1276" w:type="dxa"/>
            <w:shd w:val="clear" w:color="auto" w:fill="auto"/>
          </w:tcPr>
          <w:p w14:paraId="0DA6DF43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3</w:t>
            </w:r>
          </w:p>
        </w:tc>
        <w:tc>
          <w:tcPr>
            <w:tcW w:w="1992" w:type="dxa"/>
            <w:shd w:val="clear" w:color="auto" w:fill="auto"/>
          </w:tcPr>
          <w:p w14:paraId="55CFBDAB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2</w:t>
            </w:r>
          </w:p>
        </w:tc>
        <w:tc>
          <w:tcPr>
            <w:tcW w:w="1084" w:type="dxa"/>
            <w:shd w:val="clear" w:color="auto" w:fill="auto"/>
          </w:tcPr>
          <w:p w14:paraId="1DAC2908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  <w:t xml:space="preserve">6 </w:t>
            </w:r>
          </w:p>
        </w:tc>
      </w:tr>
      <w:tr w:rsidR="00371920" w:rsidRPr="00294595" w14:paraId="06482914" w14:textId="77777777" w:rsidTr="00D65274">
        <w:tc>
          <w:tcPr>
            <w:tcW w:w="4815" w:type="dxa"/>
            <w:shd w:val="clear" w:color="auto" w:fill="auto"/>
          </w:tcPr>
          <w:p w14:paraId="7F9D1F2A" w14:textId="77777777" w:rsidR="00371920" w:rsidRPr="00294595" w:rsidRDefault="00371920" w:rsidP="00D6527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Презентація тексту плану-проспекту власного дисертаційного дослідження</w:t>
            </w:r>
          </w:p>
        </w:tc>
        <w:tc>
          <w:tcPr>
            <w:tcW w:w="1276" w:type="dxa"/>
            <w:shd w:val="clear" w:color="auto" w:fill="auto"/>
          </w:tcPr>
          <w:p w14:paraId="49C17AFA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992" w:type="dxa"/>
            <w:shd w:val="clear" w:color="auto" w:fill="auto"/>
          </w:tcPr>
          <w:p w14:paraId="1E97B83E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1</w:t>
            </w:r>
          </w:p>
        </w:tc>
        <w:tc>
          <w:tcPr>
            <w:tcW w:w="1084" w:type="dxa"/>
            <w:shd w:val="clear" w:color="auto" w:fill="auto"/>
          </w:tcPr>
          <w:p w14:paraId="3D83D9D2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  <w:t>20</w:t>
            </w:r>
          </w:p>
        </w:tc>
      </w:tr>
      <w:tr w:rsidR="00371920" w:rsidRPr="00294595" w14:paraId="7EB53632" w14:textId="77777777" w:rsidTr="00D65274">
        <w:tc>
          <w:tcPr>
            <w:tcW w:w="4815" w:type="dxa"/>
            <w:shd w:val="clear" w:color="auto" w:fill="auto"/>
          </w:tcPr>
          <w:p w14:paraId="195CAB4D" w14:textId="77777777" w:rsidR="00371920" w:rsidRPr="00294595" w:rsidRDefault="00371920" w:rsidP="00D6527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76" w:type="dxa"/>
            <w:shd w:val="clear" w:color="auto" w:fill="auto"/>
          </w:tcPr>
          <w:p w14:paraId="132463F2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992" w:type="dxa"/>
            <w:shd w:val="clear" w:color="auto" w:fill="auto"/>
          </w:tcPr>
          <w:p w14:paraId="761AEC83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084" w:type="dxa"/>
            <w:shd w:val="clear" w:color="auto" w:fill="auto"/>
          </w:tcPr>
          <w:p w14:paraId="01F0673D" w14:textId="77777777" w:rsidR="00371920" w:rsidRPr="00294595" w:rsidRDefault="00371920" w:rsidP="00D652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/>
              </w:rPr>
            </w:pPr>
            <w:r w:rsidRPr="00294595">
              <w:rPr>
                <w:rFonts w:ascii="Times New Roman" w:eastAsia="Calibri" w:hAnsi="Times New Roman" w:cs="Times New Roman"/>
                <w:b/>
                <w:color w:val="333333"/>
                <w:kern w:val="2"/>
                <w:sz w:val="24"/>
                <w:szCs w:val="24"/>
                <w:lang w:val="uk-UA"/>
              </w:rPr>
              <w:t>100</w:t>
            </w:r>
          </w:p>
        </w:tc>
      </w:tr>
    </w:tbl>
    <w:p w14:paraId="08ED0E5C" w14:textId="77777777" w:rsidR="00371920" w:rsidRPr="00294595" w:rsidRDefault="00371920" w:rsidP="003719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36D444" w14:textId="77777777" w:rsidR="00371920" w:rsidRPr="00371920" w:rsidRDefault="00371920" w:rsidP="00371920">
      <w:pPr>
        <w:pStyle w:val="af1"/>
        <w:shd w:val="clear" w:color="auto" w:fill="FFFFFF"/>
        <w:spacing w:before="0" w:beforeAutospacing="0" w:after="0" w:afterAutospacing="0"/>
        <w:jc w:val="center"/>
        <w:rPr>
          <w:b/>
          <w:bCs/>
          <w:lang w:val="uk-UA"/>
        </w:rPr>
      </w:pPr>
      <w:r w:rsidRPr="00371920">
        <w:rPr>
          <w:b/>
          <w:bCs/>
          <w:lang w:val="uk-UA"/>
        </w:rPr>
        <w:t>Порядок перерахунку рейтингових показників нормованої 100-бальної шкали оцінювання в національну 4-бальну шкалу та шкалу ЕСТS</w:t>
      </w:r>
    </w:p>
    <w:p w14:paraId="7E79F823" w14:textId="77777777" w:rsidR="00371920" w:rsidRPr="00371920" w:rsidRDefault="00371920" w:rsidP="00371920">
      <w:pPr>
        <w:pStyle w:val="af1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719"/>
        <w:gridCol w:w="1555"/>
        <w:gridCol w:w="2062"/>
        <w:gridCol w:w="2308"/>
      </w:tblGrid>
      <w:tr w:rsidR="00371920" w:rsidRPr="00371920" w14:paraId="385FAADE" w14:textId="77777777" w:rsidTr="00D65274">
        <w:trPr>
          <w:jc w:val="center"/>
        </w:trPr>
        <w:tc>
          <w:tcPr>
            <w:tcW w:w="2719" w:type="dxa"/>
            <w:vMerge w:val="restart"/>
            <w:vAlign w:val="center"/>
          </w:tcPr>
          <w:p w14:paraId="283142D7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ind w:right="-111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За 100-бальною шкалою</w:t>
            </w:r>
          </w:p>
        </w:tc>
        <w:tc>
          <w:tcPr>
            <w:tcW w:w="3615" w:type="dxa"/>
            <w:gridSpan w:val="2"/>
            <w:vAlign w:val="center"/>
          </w:tcPr>
          <w:p w14:paraId="04DDE9C8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За національною шкалою</w:t>
            </w:r>
          </w:p>
        </w:tc>
        <w:tc>
          <w:tcPr>
            <w:tcW w:w="2308" w:type="dxa"/>
            <w:vMerge w:val="restart"/>
            <w:vAlign w:val="center"/>
          </w:tcPr>
          <w:p w14:paraId="505E4F8F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За шкалою</w:t>
            </w:r>
          </w:p>
          <w:p w14:paraId="4D1EF9BD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ECTS</w:t>
            </w:r>
          </w:p>
        </w:tc>
      </w:tr>
      <w:tr w:rsidR="00371920" w:rsidRPr="00371920" w14:paraId="676D23CF" w14:textId="77777777" w:rsidTr="00D65274">
        <w:trPr>
          <w:jc w:val="center"/>
        </w:trPr>
        <w:tc>
          <w:tcPr>
            <w:tcW w:w="2719" w:type="dxa"/>
            <w:vMerge/>
          </w:tcPr>
          <w:p w14:paraId="492ACD02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553" w:type="dxa"/>
            <w:vAlign w:val="center"/>
          </w:tcPr>
          <w:p w14:paraId="0A078EB6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Екзамен</w:t>
            </w:r>
          </w:p>
        </w:tc>
        <w:tc>
          <w:tcPr>
            <w:tcW w:w="2062" w:type="dxa"/>
            <w:vAlign w:val="center"/>
          </w:tcPr>
          <w:p w14:paraId="5EFA8C72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Залік</w:t>
            </w:r>
          </w:p>
        </w:tc>
        <w:tc>
          <w:tcPr>
            <w:tcW w:w="2308" w:type="dxa"/>
            <w:vMerge/>
          </w:tcPr>
          <w:p w14:paraId="4CEAD152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</w:tr>
      <w:tr w:rsidR="00371920" w:rsidRPr="00371920" w14:paraId="4A3B7E1B" w14:textId="77777777" w:rsidTr="00D65274">
        <w:trPr>
          <w:jc w:val="center"/>
        </w:trPr>
        <w:tc>
          <w:tcPr>
            <w:tcW w:w="2719" w:type="dxa"/>
          </w:tcPr>
          <w:p w14:paraId="6103A10D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91 – 100</w:t>
            </w:r>
          </w:p>
        </w:tc>
        <w:tc>
          <w:tcPr>
            <w:tcW w:w="1553" w:type="dxa"/>
          </w:tcPr>
          <w:p w14:paraId="63465C4B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Відмінно</w:t>
            </w:r>
          </w:p>
        </w:tc>
        <w:tc>
          <w:tcPr>
            <w:tcW w:w="2062" w:type="dxa"/>
            <w:vMerge w:val="restart"/>
          </w:tcPr>
          <w:p w14:paraId="1D4F8AA8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зараховано</w:t>
            </w:r>
          </w:p>
        </w:tc>
        <w:tc>
          <w:tcPr>
            <w:tcW w:w="2308" w:type="dxa"/>
          </w:tcPr>
          <w:p w14:paraId="0F87079B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А</w:t>
            </w:r>
          </w:p>
        </w:tc>
      </w:tr>
      <w:tr w:rsidR="00371920" w:rsidRPr="00371920" w14:paraId="7918F171" w14:textId="77777777" w:rsidTr="00D65274">
        <w:trPr>
          <w:jc w:val="center"/>
        </w:trPr>
        <w:tc>
          <w:tcPr>
            <w:tcW w:w="2719" w:type="dxa"/>
          </w:tcPr>
          <w:p w14:paraId="67619F82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81-90</w:t>
            </w:r>
          </w:p>
        </w:tc>
        <w:tc>
          <w:tcPr>
            <w:tcW w:w="1553" w:type="dxa"/>
            <w:vMerge w:val="restart"/>
            <w:vAlign w:val="center"/>
          </w:tcPr>
          <w:p w14:paraId="273125EE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Добре</w:t>
            </w:r>
          </w:p>
        </w:tc>
        <w:tc>
          <w:tcPr>
            <w:tcW w:w="2062" w:type="dxa"/>
            <w:vMerge/>
          </w:tcPr>
          <w:p w14:paraId="2388DDED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08" w:type="dxa"/>
          </w:tcPr>
          <w:p w14:paraId="54B684FE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B</w:t>
            </w:r>
          </w:p>
        </w:tc>
      </w:tr>
      <w:tr w:rsidR="00371920" w:rsidRPr="00371920" w14:paraId="08444FB8" w14:textId="77777777" w:rsidTr="00D65274">
        <w:trPr>
          <w:jc w:val="center"/>
        </w:trPr>
        <w:tc>
          <w:tcPr>
            <w:tcW w:w="2719" w:type="dxa"/>
          </w:tcPr>
          <w:p w14:paraId="4CF36ED7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71-80</w:t>
            </w:r>
          </w:p>
        </w:tc>
        <w:tc>
          <w:tcPr>
            <w:tcW w:w="1553" w:type="dxa"/>
            <w:vMerge/>
          </w:tcPr>
          <w:p w14:paraId="31F01270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062" w:type="dxa"/>
            <w:vMerge/>
          </w:tcPr>
          <w:p w14:paraId="62000E7B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08" w:type="dxa"/>
          </w:tcPr>
          <w:p w14:paraId="37385C93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C</w:t>
            </w:r>
          </w:p>
        </w:tc>
      </w:tr>
      <w:tr w:rsidR="00371920" w:rsidRPr="00371920" w14:paraId="6023B865" w14:textId="77777777" w:rsidTr="00D65274">
        <w:trPr>
          <w:jc w:val="center"/>
        </w:trPr>
        <w:tc>
          <w:tcPr>
            <w:tcW w:w="2719" w:type="dxa"/>
            <w:vAlign w:val="center"/>
          </w:tcPr>
          <w:p w14:paraId="3FB2F0EE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65-70</w:t>
            </w:r>
          </w:p>
        </w:tc>
        <w:tc>
          <w:tcPr>
            <w:tcW w:w="1553" w:type="dxa"/>
            <w:vMerge w:val="restart"/>
          </w:tcPr>
          <w:p w14:paraId="4ED19EF2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371920">
              <w:rPr>
                <w:lang w:val="uk-UA"/>
              </w:rPr>
              <w:t>задовільно</w:t>
            </w:r>
          </w:p>
        </w:tc>
        <w:tc>
          <w:tcPr>
            <w:tcW w:w="2062" w:type="dxa"/>
            <w:vMerge/>
          </w:tcPr>
          <w:p w14:paraId="5ACB8480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08" w:type="dxa"/>
          </w:tcPr>
          <w:p w14:paraId="4CA7137E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D</w:t>
            </w:r>
          </w:p>
          <w:p w14:paraId="40A39F51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(задовільно)</w:t>
            </w:r>
          </w:p>
        </w:tc>
      </w:tr>
      <w:tr w:rsidR="00371920" w:rsidRPr="00371920" w14:paraId="335EFE69" w14:textId="77777777" w:rsidTr="00D65274">
        <w:trPr>
          <w:jc w:val="center"/>
        </w:trPr>
        <w:tc>
          <w:tcPr>
            <w:tcW w:w="2719" w:type="dxa"/>
            <w:vAlign w:val="center"/>
          </w:tcPr>
          <w:p w14:paraId="5565EFF4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60-65</w:t>
            </w:r>
          </w:p>
        </w:tc>
        <w:tc>
          <w:tcPr>
            <w:tcW w:w="1553" w:type="dxa"/>
            <w:vMerge/>
          </w:tcPr>
          <w:p w14:paraId="42B347BF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062" w:type="dxa"/>
            <w:vMerge/>
          </w:tcPr>
          <w:p w14:paraId="72D437A3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08" w:type="dxa"/>
          </w:tcPr>
          <w:p w14:paraId="52674C78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E</w:t>
            </w:r>
          </w:p>
          <w:p w14:paraId="5FED72EE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(достатньо)</w:t>
            </w:r>
          </w:p>
        </w:tc>
      </w:tr>
      <w:tr w:rsidR="00371920" w:rsidRPr="00371920" w14:paraId="5A253F0C" w14:textId="77777777" w:rsidTr="00D65274">
        <w:trPr>
          <w:jc w:val="center"/>
        </w:trPr>
        <w:tc>
          <w:tcPr>
            <w:tcW w:w="2719" w:type="dxa"/>
            <w:vAlign w:val="center"/>
          </w:tcPr>
          <w:p w14:paraId="5E52D5D7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30-59</w:t>
            </w:r>
          </w:p>
        </w:tc>
        <w:tc>
          <w:tcPr>
            <w:tcW w:w="1553" w:type="dxa"/>
          </w:tcPr>
          <w:p w14:paraId="2AE26ED3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371920">
              <w:rPr>
                <w:lang w:val="uk-UA"/>
              </w:rPr>
              <w:t>незадовільно</w:t>
            </w:r>
          </w:p>
        </w:tc>
        <w:tc>
          <w:tcPr>
            <w:tcW w:w="2062" w:type="dxa"/>
          </w:tcPr>
          <w:p w14:paraId="4BC266B3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371920">
              <w:rPr>
                <w:lang w:val="uk-UA"/>
              </w:rPr>
              <w:t>Незараховано</w:t>
            </w:r>
            <w:proofErr w:type="spellEnd"/>
          </w:p>
        </w:tc>
        <w:tc>
          <w:tcPr>
            <w:tcW w:w="2308" w:type="dxa"/>
          </w:tcPr>
          <w:p w14:paraId="7BEAB6E4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FX</w:t>
            </w:r>
          </w:p>
          <w:p w14:paraId="76774F2C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371920">
              <w:rPr>
                <w:lang w:val="uk-UA"/>
              </w:rPr>
              <w:lastRenderedPageBreak/>
              <w:t>незадовільно - з можливістю повторного складання</w:t>
            </w:r>
          </w:p>
        </w:tc>
      </w:tr>
      <w:tr w:rsidR="00371920" w:rsidRPr="00371920" w14:paraId="7BC309D0" w14:textId="77777777" w:rsidTr="00D65274">
        <w:trPr>
          <w:jc w:val="center"/>
        </w:trPr>
        <w:tc>
          <w:tcPr>
            <w:tcW w:w="2719" w:type="dxa"/>
            <w:vAlign w:val="center"/>
          </w:tcPr>
          <w:p w14:paraId="61F09722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lastRenderedPageBreak/>
              <w:t>1-29</w:t>
            </w:r>
          </w:p>
        </w:tc>
        <w:tc>
          <w:tcPr>
            <w:tcW w:w="1553" w:type="dxa"/>
          </w:tcPr>
          <w:p w14:paraId="65E2E325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062" w:type="dxa"/>
          </w:tcPr>
          <w:p w14:paraId="4C30DC94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2308" w:type="dxa"/>
          </w:tcPr>
          <w:p w14:paraId="098B0750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jc w:val="center"/>
              <w:rPr>
                <w:lang w:val="uk-UA"/>
              </w:rPr>
            </w:pPr>
            <w:r w:rsidRPr="00371920">
              <w:rPr>
                <w:lang w:val="uk-UA"/>
              </w:rPr>
              <w:t>F</w:t>
            </w:r>
          </w:p>
          <w:p w14:paraId="35A450F8" w14:textId="77777777" w:rsidR="00371920" w:rsidRPr="00371920" w:rsidRDefault="00371920" w:rsidP="00D65274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371920">
              <w:rPr>
                <w:lang w:val="uk-UA"/>
              </w:rPr>
              <w:t>неприйнятно – з обов’язковим повторним курсом</w:t>
            </w:r>
          </w:p>
        </w:tc>
      </w:tr>
    </w:tbl>
    <w:p w14:paraId="045C7AF6" w14:textId="77777777" w:rsidR="00371920" w:rsidRPr="00371920" w:rsidRDefault="00371920" w:rsidP="00371920">
      <w:pPr>
        <w:pStyle w:val="af1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71920">
        <w:rPr>
          <w:lang w:val="uk-UA"/>
        </w:rPr>
        <w:t>У разі отримання оцінки «неприйнятно» (нижче 29 балів) слухач зобов’язаний повторно вивчити дисципліну. У разі отримання оцінки «незадовільно» слухач має право на два перескладання: викладачеві та комісії. При цьому максимальна підсумкова оцінка після перескладання може бути лише «достатньо». Замість перескладання комісії слухач може обрати повторне вивчення дисципліни.</w:t>
      </w:r>
      <w:r w:rsidRPr="00371920">
        <w:rPr>
          <w:color w:val="000000"/>
          <w:lang w:val="uk-UA"/>
        </w:rPr>
        <w:t xml:space="preserve"> </w:t>
      </w:r>
    </w:p>
    <w:p w14:paraId="6AE5CF5C" w14:textId="77777777" w:rsidR="00371920" w:rsidRPr="00371920" w:rsidRDefault="00371920" w:rsidP="00371920">
      <w:pPr>
        <w:pStyle w:val="af1"/>
        <w:spacing w:before="0" w:beforeAutospacing="0" w:after="0" w:afterAutospacing="0"/>
        <w:jc w:val="both"/>
        <w:rPr>
          <w:b/>
          <w:bCs/>
          <w:i/>
          <w:lang w:val="uk-UA"/>
        </w:rPr>
      </w:pPr>
    </w:p>
    <w:p w14:paraId="5368D427" w14:textId="77777777" w:rsidR="002F11CE" w:rsidRPr="00371920" w:rsidRDefault="002F11CE" w:rsidP="00FB4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D2DF509" w14:textId="77777777" w:rsidR="00371920" w:rsidRPr="00294595" w:rsidRDefault="00371920" w:rsidP="00371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b/>
          <w:bCs/>
          <w:sz w:val="24"/>
          <w:szCs w:val="24"/>
          <w:highlight w:val="white"/>
          <w:lang w:val="uk-UA"/>
        </w:rPr>
        <w:t>Список запитань для заліку з дисципліни</w:t>
      </w:r>
      <w:r w:rsidRPr="002945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«Розробка дисертаційного проекту» </w:t>
      </w:r>
    </w:p>
    <w:p w14:paraId="471E53E1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Дисертація як особливий вид наукової праці: призначення, відмінності від інших форм наукових праць.</w:t>
      </w:r>
    </w:p>
    <w:p w14:paraId="7184B102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Застосування різних методів наукового дослідження в процесі підготовки дисертації. </w:t>
      </w:r>
    </w:p>
    <w:p w14:paraId="0A878481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Логіка і структура дисертації. Теоретичні і емпіричні етапи і складові дисертаційного дослідження.</w:t>
      </w:r>
    </w:p>
    <w:p w14:paraId="0BF2F633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Об’єкт і предмет дисертаційного дослідження. Процедура концептуалізації.</w:t>
      </w:r>
    </w:p>
    <w:p w14:paraId="02DBB1E3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Основні критерії вибору теми дисертації. Виявлення суперечностей та формулювання наукової проблеми дослідження.  </w:t>
      </w:r>
    </w:p>
    <w:p w14:paraId="4143FD26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Особливості написання статей і тезисів в процесі підготовки дисертації.</w:t>
      </w:r>
    </w:p>
    <w:p w14:paraId="685370AC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Наукова новизна дисертації, типи та рівні новизни.</w:t>
      </w:r>
    </w:p>
    <w:p w14:paraId="64166D78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Теоретична та практична значущість дисертації: обґрунтування нового знання в дисертації та презентація результатів дослідження.</w:t>
      </w:r>
    </w:p>
    <w:p w14:paraId="4B727F84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Вимоги до оформлення посилань на першоджерела в дисертації. Стандарти бібліографічного опису списку використаних джерел у дисертаціях та міжнародні стилі оформлення літератури. </w:t>
      </w:r>
    </w:p>
    <w:p w14:paraId="0292CC84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Нормативні документи МОН України, які регламентуюсь підготовку та захист  дисертацій в Україні.</w:t>
      </w:r>
    </w:p>
    <w:p w14:paraId="54BC8419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Наукові фахові видання України та наукові видання інших держав.  Аналіз відповідності публікацій і апробацій вимогам МОН України.</w:t>
      </w:r>
    </w:p>
    <w:p w14:paraId="5F248A00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Опублікування результатів дисертацій на здобуття наукових ступенів доктора філософії, доктора і кандидата наук: вимоги та умови зарахування вітчизняних та закордонних наукових публікацій за темою дисертації.</w:t>
      </w:r>
    </w:p>
    <w:p w14:paraId="17CF0775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Етика та соціальна відповідальність дослідника. Ознаки плагіату в дисертації. </w:t>
      </w:r>
    </w:p>
    <w:p w14:paraId="7C5DC4BA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Апробація результатів дисертаційного дослідження. Форми презентації власного дисертаційного проекту в науковій комунікації.</w:t>
      </w:r>
    </w:p>
    <w:p w14:paraId="345120BC" w14:textId="77777777" w:rsidR="00371920" w:rsidRPr="00294595" w:rsidRDefault="00371920" w:rsidP="00371920">
      <w:pPr>
        <w:pStyle w:val="af3"/>
        <w:numPr>
          <w:ilvl w:val="0"/>
          <w:numId w:val="13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Взаємозв’язок мети і завдань дисертаційного дослідження.</w:t>
      </w:r>
    </w:p>
    <w:p w14:paraId="4309225E" w14:textId="77777777" w:rsidR="00172ACF" w:rsidRPr="00294595" w:rsidRDefault="00172ACF" w:rsidP="00FB4209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BB8A433" w14:textId="35800C26" w:rsidR="00465433" w:rsidRPr="00294595" w:rsidRDefault="00465433" w:rsidP="00FB42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5903142E" w14:textId="63F48F67" w:rsidR="007D08C2" w:rsidRPr="00294595" w:rsidRDefault="007D08C2" w:rsidP="00FB4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b/>
          <w:sz w:val="24"/>
          <w:szCs w:val="24"/>
          <w:lang w:val="uk-UA"/>
        </w:rPr>
        <w:t>9. Рекомендовані джерела:</w:t>
      </w:r>
    </w:p>
    <w:p w14:paraId="662A185A" w14:textId="28114020" w:rsidR="007D08C2" w:rsidRPr="00294595" w:rsidRDefault="007D08C2" w:rsidP="00FB4209">
      <w:pPr>
        <w:pStyle w:val="210"/>
        <w:spacing w:after="0" w:line="240" w:lineRule="auto"/>
        <w:ind w:left="0" w:hanging="360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Основн</w:t>
      </w:r>
      <w:r w:rsidR="001A7E8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і</w:t>
      </w:r>
      <w:r w:rsidRPr="00294595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: </w:t>
      </w:r>
      <w:r w:rsidRPr="00294595">
        <w:rPr>
          <w:rFonts w:ascii="Times New Roman" w:hAnsi="Times New Roman" w:cs="Times New Roman"/>
          <w:i/>
          <w:iCs/>
          <w:sz w:val="24"/>
          <w:szCs w:val="24"/>
          <w:lang w:val="uk-UA"/>
        </w:rPr>
        <w:t>(Базов</w:t>
      </w:r>
      <w:r w:rsidR="001A7E84">
        <w:rPr>
          <w:rFonts w:ascii="Times New Roman" w:hAnsi="Times New Roman" w:cs="Times New Roman"/>
          <w:i/>
          <w:iCs/>
          <w:sz w:val="24"/>
          <w:szCs w:val="24"/>
          <w:lang w:val="uk-UA"/>
        </w:rPr>
        <w:t>і</w:t>
      </w:r>
      <w:r w:rsidRPr="00294595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</w:p>
    <w:p w14:paraId="07533AFF" w14:textId="77777777" w:rsidR="004B43A7" w:rsidRPr="00294595" w:rsidRDefault="004B43A7" w:rsidP="00FB4209">
      <w:pPr>
        <w:pStyle w:val="210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463C4BCE" w14:textId="0B0104C0" w:rsidR="00242ACF" w:rsidRPr="00294595" w:rsidRDefault="00242ACF" w:rsidP="00FB4209">
      <w:pPr>
        <w:pStyle w:val="210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="00BA3148" w:rsidRPr="00294595">
        <w:rPr>
          <w:rFonts w:ascii="Times New Roman" w:hAnsi="Times New Roman" w:cs="Times New Roman"/>
          <w:bCs/>
          <w:sz w:val="24"/>
          <w:szCs w:val="24"/>
          <w:lang w:val="uk-UA"/>
        </w:rPr>
        <w:t>Бекешкіна</w:t>
      </w:r>
      <w:proofErr w:type="spellEnd"/>
      <w:r w:rsidR="00BA3148" w:rsidRPr="002945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І., Злобіна О. Болонський процес в Україні: що вдалося і що не вдалося.</w:t>
      </w:r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Фонд «Демократичні ініціативи» імені Ілька 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Кучеріва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Громадська думка. 2012. № 7  </w:t>
      </w:r>
      <w:hyperlink r:id="rId7" w:history="1">
        <w:r w:rsidR="00BA3148" w:rsidRPr="00294595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https://dif.org.ua/uploads/pdf/1363186939_2438.pdf</w:t>
        </w:r>
      </w:hyperlink>
    </w:p>
    <w:p w14:paraId="103F2183" w14:textId="411FF31C" w:rsidR="00242ACF" w:rsidRDefault="004B43A7" w:rsidP="00FB4209">
      <w:pPr>
        <w:pStyle w:val="210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A314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A3148" w:rsidRPr="00BA31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Важинський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С.Е., Щербак Т.І. Методика та організація наукових досліджень : 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навч.посіб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Суми : 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СумДПУ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імені А.С. Макаренка, 2016.</w:t>
      </w:r>
    </w:p>
    <w:p w14:paraId="01BE4198" w14:textId="363258E8" w:rsidR="00BA3148" w:rsidRPr="00294595" w:rsidRDefault="00BA3148" w:rsidP="00FB4209">
      <w:pPr>
        <w:pStyle w:val="210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3. 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>Винницький М. Впровадження третього циклу вищої освіти – ключ до успіху Болонського процесу. Вища школа. 2008. № 12. С. 20–27.</w:t>
      </w:r>
    </w:p>
    <w:p w14:paraId="3CA53B81" w14:textId="6965C211" w:rsidR="00242ACF" w:rsidRPr="00294595" w:rsidRDefault="00BA3148" w:rsidP="00FB4209">
      <w:pPr>
        <w:pStyle w:val="210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>Головаха</w:t>
      </w:r>
      <w:proofErr w:type="spellEnd"/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Є. Соціологічне знання: специфіка, критерії науковості та перспектива розвитку. </w:t>
      </w:r>
      <w:r w:rsidR="00242ACF" w:rsidRPr="00294595">
        <w:rPr>
          <w:rFonts w:ascii="Times New Roman" w:hAnsi="Times New Roman" w:cs="Times New Roman"/>
          <w:i/>
          <w:iCs/>
          <w:sz w:val="24"/>
          <w:szCs w:val="24"/>
          <w:lang w:val="uk-UA"/>
        </w:rPr>
        <w:t>Соціологія: теорія, методи, маркетинг.</w:t>
      </w:r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2004. № 1. С. 5-13.</w:t>
      </w:r>
    </w:p>
    <w:p w14:paraId="5DC87F1C" w14:textId="5AA90B70" w:rsidR="00242ACF" w:rsidRPr="00294595" w:rsidRDefault="00BA3148" w:rsidP="00FB4209">
      <w:pPr>
        <w:pStyle w:val="210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hyperlink r:id="rId8">
        <w:r w:rsidR="00242ACF" w:rsidRPr="00294595">
          <w:rPr>
            <w:rStyle w:val="StrongEmphasis"/>
            <w:rFonts w:ascii="Times New Roman" w:hAnsi="Times New Roman"/>
            <w:b w:val="0"/>
            <w:bCs w:val="0"/>
            <w:color w:val="000000"/>
            <w:sz w:val="24"/>
            <w:szCs w:val="24"/>
            <w:lang w:val="uk-UA"/>
          </w:rPr>
          <w:t>Історико-теоретичний аналіз дослідницьких програм в соціології. Колективна монографія</w:t>
        </w:r>
      </w:hyperlink>
      <w:r w:rsidR="00242ACF" w:rsidRPr="00294595">
        <w:rPr>
          <w:rStyle w:val="StrongEmphasis"/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  <w:t xml:space="preserve"> / В. Ворона, В. Казаков, Н. </w:t>
      </w:r>
      <w:proofErr w:type="spellStart"/>
      <w:r w:rsidR="00242ACF" w:rsidRPr="00294595">
        <w:rPr>
          <w:rStyle w:val="StrongEmphasis"/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  <w:t>Отрешко</w:t>
      </w:r>
      <w:proofErr w:type="spellEnd"/>
      <w:r w:rsidR="00242ACF" w:rsidRPr="00294595">
        <w:rPr>
          <w:rStyle w:val="StrongEmphasis"/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  <w:t xml:space="preserve">, В. Пилипенко, В. Резнік, В. Степаненко; за </w:t>
      </w:r>
      <w:proofErr w:type="spellStart"/>
      <w:r w:rsidR="00242ACF" w:rsidRPr="00294595">
        <w:rPr>
          <w:rStyle w:val="StrongEmphasis"/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  <w:t>заг</w:t>
      </w:r>
      <w:proofErr w:type="spellEnd"/>
      <w:r w:rsidR="00242ACF" w:rsidRPr="00294595">
        <w:rPr>
          <w:rStyle w:val="StrongEmphasis"/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  <w:t>. ред. В. Резніка. Київ: Інститут соціології НАН України, 2022.</w:t>
      </w:r>
    </w:p>
    <w:p w14:paraId="6493B0F6" w14:textId="0FA65D3B" w:rsidR="00242ACF" w:rsidRPr="00294595" w:rsidRDefault="00BA3148" w:rsidP="00FB4209">
      <w:pPr>
        <w:pStyle w:val="210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>Каламбет</w:t>
      </w:r>
      <w:proofErr w:type="spellEnd"/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С.В., Іванов С.І., </w:t>
      </w:r>
      <w:proofErr w:type="spellStart"/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>Півняк</w:t>
      </w:r>
      <w:proofErr w:type="spellEnd"/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Ю.В. Методологія наукових досліджень: </w:t>
      </w:r>
      <w:proofErr w:type="spellStart"/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>навч.посіб</w:t>
      </w:r>
      <w:proofErr w:type="spellEnd"/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>. Дніпро: Вид-во Маковецький, 2015.</w:t>
      </w:r>
    </w:p>
    <w:p w14:paraId="329A3B3B" w14:textId="1E6C6581" w:rsidR="00242ACF" w:rsidRPr="00294595" w:rsidRDefault="00BA3148" w:rsidP="00FB4209">
      <w:pPr>
        <w:pStyle w:val="210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242AC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>Паніна Н.В. Технологія соціологічного дослідження. – К.: Інститут соціології НАН України, 2007.</w:t>
      </w:r>
    </w:p>
    <w:p w14:paraId="0652A53A" w14:textId="3C1467DE" w:rsidR="00566B9E" w:rsidRPr="00294595" w:rsidRDefault="00806666" w:rsidP="00371920">
      <w:pPr>
        <w:pStyle w:val="210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5BE" w:rsidRPr="0029459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66B9E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Смелзер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Н. Проблеми соціології. Ґеорг-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Зімелівські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лекції, 1995. Львів: 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Кальварія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, 2003.</w:t>
      </w:r>
    </w:p>
    <w:p w14:paraId="25F62066" w14:textId="2235962E" w:rsidR="00242ACF" w:rsidRPr="00294595" w:rsidRDefault="00B925BE" w:rsidP="00FB4209">
      <w:pPr>
        <w:pStyle w:val="210"/>
        <w:tabs>
          <w:tab w:val="left" w:pos="567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 w:eastAsia="ru-RU"/>
        </w:rPr>
        <w:t>9</w:t>
      </w:r>
      <w:r w:rsidR="00242ACF" w:rsidRPr="0029459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Сурмін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 Ю. П. Наукові тексти: специфіка, підготовка та презентація: 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.-метод. 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. Київ: НАДУ, 2008.</w:t>
      </w:r>
    </w:p>
    <w:p w14:paraId="04AA84E3" w14:textId="3DC6BAEC" w:rsidR="007161D8" w:rsidRPr="00294595" w:rsidRDefault="00B925BE" w:rsidP="00FB4209">
      <w:pPr>
        <w:pStyle w:val="210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E546E" w:rsidRPr="0029459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161D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Як провести соціологічне дослідження: методичні рекомендації / За 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ред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О.М. </w:t>
      </w:r>
      <w:proofErr w:type="spellStart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>Балакірєвої</w:t>
      </w:r>
      <w:proofErr w:type="spellEnd"/>
      <w:r w:rsidR="00BA314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та О.О. Яременка. – К., 2004.</w:t>
      </w:r>
    </w:p>
    <w:p w14:paraId="25F52E59" w14:textId="43D7D844" w:rsidR="00242ACF" w:rsidRPr="00294595" w:rsidRDefault="00242ACF" w:rsidP="00FB4209">
      <w:pPr>
        <w:pStyle w:val="210"/>
        <w:tabs>
          <w:tab w:val="left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A493F9B" w14:textId="77777777" w:rsidR="00A23765" w:rsidRPr="00294595" w:rsidRDefault="00A23765" w:rsidP="00FB4209">
      <w:pPr>
        <w:pStyle w:val="af1"/>
        <w:shd w:val="clear" w:color="auto" w:fill="FFFFFF"/>
        <w:spacing w:before="0" w:beforeAutospacing="0" w:after="0" w:afterAutospacing="0"/>
        <w:jc w:val="center"/>
        <w:rPr>
          <w:rStyle w:val="a6"/>
          <w:color w:val="444444"/>
          <w:u w:val="single"/>
          <w:lang w:val="uk-UA"/>
        </w:rPr>
      </w:pPr>
    </w:p>
    <w:p w14:paraId="4D63C004" w14:textId="002FDF26" w:rsidR="00757DED" w:rsidRPr="00294595" w:rsidRDefault="00757DED" w:rsidP="00FB420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Додатков</w:t>
      </w:r>
      <w:r w:rsidR="001A7E8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і</w:t>
      </w:r>
      <w:r w:rsidRPr="0029459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:</w:t>
      </w:r>
    </w:p>
    <w:p w14:paraId="180C8678" w14:textId="77777777" w:rsidR="00880AD4" w:rsidRDefault="00880AD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8EC331" w14:textId="262CDF17" w:rsidR="001776A0" w:rsidRPr="00294595" w:rsidRDefault="005D37D1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73BAA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776A0" w:rsidRPr="00294595">
        <w:rPr>
          <w:rFonts w:ascii="Times New Roman" w:hAnsi="Times New Roman" w:cs="Times New Roman"/>
          <w:sz w:val="24"/>
          <w:szCs w:val="24"/>
          <w:lang w:val="uk-UA"/>
        </w:rPr>
        <w:t>Білуха М.Т. Методологія наукових досліджень : Підручник. Київ: АБУ, 2002</w:t>
      </w:r>
    </w:p>
    <w:p w14:paraId="0D3DCEFA" w14:textId="0BA4FC75" w:rsidR="00E31CD4" w:rsidRPr="00294595" w:rsidRDefault="00880AD4" w:rsidP="00FB4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57DED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31CD4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Бурдьє П., </w:t>
      </w:r>
      <w:proofErr w:type="spellStart"/>
      <w:r w:rsidR="00E31CD4" w:rsidRPr="00294595">
        <w:rPr>
          <w:rFonts w:ascii="Times New Roman" w:hAnsi="Times New Roman" w:cs="Times New Roman"/>
          <w:sz w:val="24"/>
          <w:szCs w:val="24"/>
          <w:lang w:val="uk-UA"/>
        </w:rPr>
        <w:t>Вакан</w:t>
      </w:r>
      <w:proofErr w:type="spellEnd"/>
      <w:r w:rsidR="00E31CD4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Л. Рефлексивна соціологія. Київ: Медуза, 2015.</w:t>
      </w:r>
    </w:p>
    <w:p w14:paraId="4BBD7289" w14:textId="4410078A" w:rsidR="00983E58" w:rsidRPr="00294595" w:rsidRDefault="00880AD4" w:rsidP="00FB4209">
      <w:pPr>
        <w:pStyle w:val="Iniiaiieoaeno21"/>
        <w:tabs>
          <w:tab w:val="left" w:pos="1140"/>
        </w:tabs>
        <w:ind w:firstLine="0"/>
        <w:jc w:val="left"/>
        <w:rPr>
          <w:sz w:val="24"/>
          <w:szCs w:val="24"/>
        </w:rPr>
      </w:pPr>
      <w:r>
        <w:rPr>
          <w:rStyle w:val="a6"/>
          <w:b w:val="0"/>
          <w:bCs w:val="0"/>
          <w:sz w:val="24"/>
          <w:szCs w:val="24"/>
        </w:rPr>
        <w:t>3</w:t>
      </w:r>
      <w:r w:rsidR="00757DED" w:rsidRPr="00294595">
        <w:rPr>
          <w:rStyle w:val="a6"/>
          <w:b w:val="0"/>
          <w:bCs w:val="0"/>
          <w:sz w:val="24"/>
          <w:szCs w:val="24"/>
        </w:rPr>
        <w:t xml:space="preserve">. </w:t>
      </w:r>
      <w:proofErr w:type="spellStart"/>
      <w:r w:rsidR="00983E58" w:rsidRPr="00294595">
        <w:rPr>
          <w:rStyle w:val="a6"/>
          <w:b w:val="0"/>
          <w:bCs w:val="0"/>
          <w:sz w:val="24"/>
          <w:szCs w:val="24"/>
        </w:rPr>
        <w:t>Вах</w:t>
      </w:r>
      <w:proofErr w:type="spellEnd"/>
      <w:r w:rsidR="00983E58" w:rsidRPr="00294595">
        <w:rPr>
          <w:rStyle w:val="a6"/>
          <w:b w:val="0"/>
          <w:bCs w:val="0"/>
          <w:sz w:val="24"/>
          <w:szCs w:val="24"/>
        </w:rPr>
        <w:t xml:space="preserve"> Т. С.</w:t>
      </w:r>
      <w:r w:rsidR="00983E58" w:rsidRPr="00294595">
        <w:rPr>
          <w:sz w:val="24"/>
          <w:szCs w:val="24"/>
        </w:rPr>
        <w:t xml:space="preserve"> Дефініції соціального характеру в зарубіжній і вітчизняній соціології / Т. С. </w:t>
      </w:r>
      <w:proofErr w:type="spellStart"/>
      <w:r w:rsidR="00983E58" w:rsidRPr="00294595">
        <w:rPr>
          <w:rStyle w:val="a6"/>
          <w:b w:val="0"/>
          <w:bCs w:val="0"/>
          <w:sz w:val="24"/>
          <w:szCs w:val="24"/>
        </w:rPr>
        <w:t>Вах</w:t>
      </w:r>
      <w:proofErr w:type="spellEnd"/>
      <w:r w:rsidR="00983E58" w:rsidRPr="00294595">
        <w:rPr>
          <w:sz w:val="24"/>
          <w:szCs w:val="24"/>
        </w:rPr>
        <w:t xml:space="preserve"> // Наукові записки НАУКМА. Том 70. Соціологічні науки. </w:t>
      </w:r>
      <w:r w:rsidR="00983E58" w:rsidRPr="00294595">
        <w:rPr>
          <w:iCs/>
          <w:sz w:val="24"/>
          <w:szCs w:val="24"/>
        </w:rPr>
        <w:t xml:space="preserve">– </w:t>
      </w:r>
      <w:r w:rsidR="00983E58" w:rsidRPr="00294595">
        <w:rPr>
          <w:sz w:val="24"/>
          <w:szCs w:val="24"/>
        </w:rPr>
        <w:t>К., 2007.</w:t>
      </w:r>
    </w:p>
    <w:p w14:paraId="0C9583E9" w14:textId="4D84B84B" w:rsidR="00AF25FF" w:rsidRPr="00294595" w:rsidRDefault="00880AD4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757DED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A18F0" w:rsidRPr="00294595">
        <w:rPr>
          <w:rFonts w:ascii="Times New Roman" w:hAnsi="Times New Roman" w:cs="Times New Roman"/>
          <w:sz w:val="24"/>
          <w:szCs w:val="24"/>
          <w:lang w:val="uk-UA"/>
        </w:rPr>
        <w:t>Гансова</w:t>
      </w:r>
      <w:proofErr w:type="spellEnd"/>
      <w:r w:rsidR="004A18F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Е.А. Соціологічні школи та напрямки в Україні наприкінці 19 – початку 20 ст.: навчальний посібник / Одеський державний університет ім. І.І. </w:t>
      </w:r>
      <w:proofErr w:type="spellStart"/>
      <w:r w:rsidR="004A18F0" w:rsidRPr="00294595">
        <w:rPr>
          <w:rFonts w:ascii="Times New Roman" w:hAnsi="Times New Roman" w:cs="Times New Roman"/>
          <w:sz w:val="24"/>
          <w:szCs w:val="24"/>
          <w:lang w:val="uk-UA"/>
        </w:rPr>
        <w:t>Мечнікова</w:t>
      </w:r>
      <w:proofErr w:type="spellEnd"/>
      <w:r w:rsidR="004A18F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Одеса: </w:t>
      </w:r>
      <w:proofErr w:type="spellStart"/>
      <w:r w:rsidR="004A18F0" w:rsidRPr="00294595">
        <w:rPr>
          <w:rFonts w:ascii="Times New Roman" w:hAnsi="Times New Roman" w:cs="Times New Roman"/>
          <w:sz w:val="24"/>
          <w:szCs w:val="24"/>
          <w:lang w:val="uk-UA"/>
        </w:rPr>
        <w:t>Астропринт</w:t>
      </w:r>
      <w:proofErr w:type="spellEnd"/>
      <w:r w:rsidR="004A18F0" w:rsidRPr="00294595">
        <w:rPr>
          <w:rFonts w:ascii="Times New Roman" w:hAnsi="Times New Roman" w:cs="Times New Roman"/>
          <w:sz w:val="24"/>
          <w:szCs w:val="24"/>
          <w:lang w:val="uk-UA"/>
        </w:rPr>
        <w:t>, 2000.</w:t>
      </w:r>
    </w:p>
    <w:p w14:paraId="08210D80" w14:textId="20A52ADD" w:rsidR="001776A0" w:rsidRPr="00294595" w:rsidRDefault="00880AD4" w:rsidP="00FB4209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73BAA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776A0" w:rsidRPr="00294595">
        <w:rPr>
          <w:rFonts w:ascii="Times New Roman" w:hAnsi="Times New Roman" w:cs="Times New Roman"/>
          <w:sz w:val="24"/>
          <w:szCs w:val="24"/>
          <w:lang w:val="uk-UA"/>
        </w:rPr>
        <w:t>Зосимов</w:t>
      </w:r>
      <w:proofErr w:type="spellEnd"/>
      <w:r w:rsidR="001776A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А.М., </w:t>
      </w:r>
      <w:proofErr w:type="spellStart"/>
      <w:r w:rsidR="001776A0" w:rsidRPr="00294595">
        <w:rPr>
          <w:rFonts w:ascii="Times New Roman" w:hAnsi="Times New Roman" w:cs="Times New Roman"/>
          <w:sz w:val="24"/>
          <w:szCs w:val="24"/>
          <w:lang w:val="uk-UA"/>
        </w:rPr>
        <w:t>Голік</w:t>
      </w:r>
      <w:proofErr w:type="spellEnd"/>
      <w:r w:rsidR="001776A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В.П. Дисертаційні помилки 6 Монографія. 4-е вид., </w:t>
      </w:r>
      <w:proofErr w:type="spellStart"/>
      <w:r w:rsidR="001776A0" w:rsidRPr="00294595"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 w:rsidR="001776A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І </w:t>
      </w:r>
      <w:proofErr w:type="spellStart"/>
      <w:r w:rsidR="001776A0" w:rsidRPr="00294595">
        <w:rPr>
          <w:rFonts w:ascii="Times New Roman" w:hAnsi="Times New Roman" w:cs="Times New Roman"/>
          <w:sz w:val="24"/>
          <w:szCs w:val="24"/>
          <w:lang w:val="uk-UA"/>
        </w:rPr>
        <w:t>випр</w:t>
      </w:r>
      <w:proofErr w:type="spellEnd"/>
      <w:r w:rsidR="001776A0" w:rsidRPr="00294595">
        <w:rPr>
          <w:rFonts w:ascii="Times New Roman" w:hAnsi="Times New Roman" w:cs="Times New Roman"/>
          <w:sz w:val="24"/>
          <w:szCs w:val="24"/>
          <w:lang w:val="uk-UA"/>
        </w:rPr>
        <w:t>. Харків: ІНЖЕК, 2009.</w:t>
      </w:r>
    </w:p>
    <w:p w14:paraId="70039369" w14:textId="1239207B" w:rsidR="00003B90" w:rsidRPr="00294595" w:rsidRDefault="00880AD4" w:rsidP="00FB4209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73BAA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03B90" w:rsidRPr="00294595">
        <w:rPr>
          <w:rFonts w:ascii="Times New Roman" w:hAnsi="Times New Roman" w:cs="Times New Roman"/>
          <w:sz w:val="24"/>
          <w:szCs w:val="24"/>
          <w:lang w:val="uk-UA"/>
        </w:rPr>
        <w:t>Ковалів Ю.І. Абетка дисе</w:t>
      </w:r>
      <w:r w:rsidR="00D9584E" w:rsidRPr="00294595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003B9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танта. Методологічні принципи написання дисертації : Посібник. </w:t>
      </w:r>
      <w:proofErr w:type="spellStart"/>
      <w:r w:rsidR="00003B90" w:rsidRPr="00294595">
        <w:rPr>
          <w:rFonts w:ascii="Times New Roman" w:hAnsi="Times New Roman" w:cs="Times New Roman"/>
          <w:sz w:val="24"/>
          <w:szCs w:val="24"/>
          <w:lang w:val="uk-UA"/>
        </w:rPr>
        <w:t>Київ:Твім</w:t>
      </w:r>
      <w:proofErr w:type="spellEnd"/>
      <w:r w:rsidR="00003B9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3B90" w:rsidRPr="00294595">
        <w:rPr>
          <w:rFonts w:ascii="Times New Roman" w:hAnsi="Times New Roman" w:cs="Times New Roman"/>
          <w:sz w:val="24"/>
          <w:szCs w:val="24"/>
          <w:lang w:val="uk-UA"/>
        </w:rPr>
        <w:t>інтер</w:t>
      </w:r>
      <w:proofErr w:type="spellEnd"/>
      <w:r w:rsidR="00003B90" w:rsidRPr="00294595">
        <w:rPr>
          <w:rFonts w:ascii="Times New Roman" w:hAnsi="Times New Roman" w:cs="Times New Roman"/>
          <w:sz w:val="24"/>
          <w:szCs w:val="24"/>
          <w:lang w:val="uk-UA"/>
        </w:rPr>
        <w:t>, 2009.</w:t>
      </w:r>
    </w:p>
    <w:p w14:paraId="1FA58816" w14:textId="664918F6" w:rsidR="00C076DB" w:rsidRPr="00294595" w:rsidRDefault="00364EEF" w:rsidP="00880AD4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color w:val="666666"/>
          <w:sz w:val="24"/>
          <w:szCs w:val="24"/>
          <w:lang w:val="uk-UA"/>
        </w:rPr>
        <w:t xml:space="preserve"> </w:t>
      </w:r>
      <w:r w:rsidR="00880AD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A18F0" w:rsidRPr="00294595">
        <w:rPr>
          <w:rFonts w:ascii="Times New Roman" w:hAnsi="Times New Roman" w:cs="Times New Roman"/>
          <w:sz w:val="24"/>
          <w:szCs w:val="24"/>
          <w:lang w:val="uk-UA"/>
        </w:rPr>
        <w:t>Мусієдов</w:t>
      </w:r>
      <w:proofErr w:type="spellEnd"/>
      <w:r w:rsidR="004A18F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О.О. Історія української соціології: навчально-методичний посібник. Харків: Харківський національний університет ім. В.Н. Каразіна, 2004.</w:t>
      </w:r>
    </w:p>
    <w:p w14:paraId="0E6BBDEB" w14:textId="44636E1F" w:rsidR="001776A0" w:rsidRPr="00294595" w:rsidRDefault="005772F2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195791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776A0" w:rsidRPr="00294595">
        <w:rPr>
          <w:rFonts w:ascii="Times New Roman" w:hAnsi="Times New Roman" w:cs="Times New Roman"/>
          <w:sz w:val="24"/>
          <w:szCs w:val="24"/>
          <w:lang w:val="uk-UA"/>
        </w:rPr>
        <w:t>Наумовець</w:t>
      </w:r>
      <w:proofErr w:type="spellEnd"/>
      <w:r w:rsidR="001776A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А.Г. Ви віч-на-віч з аудиторією</w:t>
      </w:r>
      <w:r w:rsidR="00003B90" w:rsidRPr="00294595">
        <w:rPr>
          <w:rFonts w:ascii="Times New Roman" w:hAnsi="Times New Roman" w:cs="Times New Roman"/>
          <w:sz w:val="24"/>
          <w:szCs w:val="24"/>
          <w:lang w:val="uk-UA"/>
        </w:rPr>
        <w:t>: Дещо про «технологію» наукових доповідей, популярних лекцій, дисертаційних промов і конкурсних проектів / НАН України; Інститут фізики. Київ: Наукова думка, 2003.</w:t>
      </w:r>
    </w:p>
    <w:p w14:paraId="0912E124" w14:textId="1AEE44ED" w:rsidR="00973B8C" w:rsidRPr="00294595" w:rsidRDefault="00973B8C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5CC4CA8B" w14:textId="13BC23D6" w:rsidR="00AA21B2" w:rsidRPr="00294595" w:rsidRDefault="005772F2" w:rsidP="00FB420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95791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AA21B2" w:rsidRPr="00294595">
        <w:rPr>
          <w:rFonts w:ascii="Times New Roman" w:hAnsi="Times New Roman" w:cs="Times New Roman"/>
          <w:sz w:val="24"/>
          <w:szCs w:val="24"/>
          <w:lang w:val="uk-UA"/>
        </w:rPr>
        <w:t>Паніотто</w:t>
      </w:r>
      <w:proofErr w:type="spellEnd"/>
      <w:r w:rsidR="00AA21B2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В., Харченко Н. Методи опитування. К.: Видавничий дім «Києво-Могилянська академія», 2017.</w:t>
      </w:r>
    </w:p>
    <w:p w14:paraId="3A0DE332" w14:textId="1D806F2F" w:rsidR="004E3E80" w:rsidRPr="00294595" w:rsidRDefault="005772F2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195791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E3E80" w:rsidRPr="00294595">
        <w:rPr>
          <w:rFonts w:ascii="Times New Roman" w:hAnsi="Times New Roman" w:cs="Times New Roman"/>
          <w:sz w:val="24"/>
          <w:szCs w:val="24"/>
          <w:lang w:val="uk-UA"/>
        </w:rPr>
        <w:t>Партико З.В. Основи наукових досліджень : підготовка дисертації. Запоріжжя : КПУ, 2015</w:t>
      </w:r>
    </w:p>
    <w:p w14:paraId="6398AB7E" w14:textId="2D48438A" w:rsidR="004F5C11" w:rsidRPr="00294595" w:rsidRDefault="005772F2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364EE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F5C11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Пономарів О. Д. Стилістика сучасної української мови: підручник. 3-є вид., перероб. та </w:t>
      </w:r>
      <w:proofErr w:type="spellStart"/>
      <w:r w:rsidR="004F5C11" w:rsidRPr="00294595">
        <w:rPr>
          <w:rFonts w:ascii="Times New Roman" w:hAnsi="Times New Roman" w:cs="Times New Roman"/>
          <w:sz w:val="24"/>
          <w:szCs w:val="24"/>
          <w:lang w:val="uk-UA"/>
        </w:rPr>
        <w:t>доповн</w:t>
      </w:r>
      <w:proofErr w:type="spellEnd"/>
      <w:r w:rsidR="004F5C11" w:rsidRPr="00294595">
        <w:rPr>
          <w:rFonts w:ascii="Times New Roman" w:hAnsi="Times New Roman" w:cs="Times New Roman"/>
          <w:sz w:val="24"/>
          <w:szCs w:val="24"/>
          <w:lang w:val="uk-UA"/>
        </w:rPr>
        <w:t>. Тернопіль, 2000.</w:t>
      </w:r>
    </w:p>
    <w:p w14:paraId="4E79EAAF" w14:textId="6A169998" w:rsidR="006F2D35" w:rsidRPr="00294595" w:rsidRDefault="005772F2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364EE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F2D35" w:rsidRPr="00294595">
        <w:rPr>
          <w:rFonts w:ascii="Times New Roman" w:hAnsi="Times New Roman" w:cs="Times New Roman"/>
          <w:sz w:val="24"/>
          <w:szCs w:val="24"/>
          <w:lang w:val="uk-UA"/>
        </w:rPr>
        <w:t>Пилипенко В.Є. Українська соціологія сьогодні: дослідження основних сфер життєдіяльності суспільства : монографія. Львів: ЗУКЦ, 2012.</w:t>
      </w:r>
    </w:p>
    <w:p w14:paraId="37558204" w14:textId="7EA82650" w:rsidR="00E77EF8" w:rsidRPr="00294595" w:rsidRDefault="005772F2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364EE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C076DB" w:rsidRPr="00294595">
        <w:rPr>
          <w:rFonts w:ascii="Times New Roman" w:hAnsi="Times New Roman" w:cs="Times New Roman"/>
          <w:sz w:val="24"/>
          <w:szCs w:val="24"/>
          <w:lang w:val="uk-UA"/>
        </w:rPr>
        <w:t>Романчиков</w:t>
      </w:r>
      <w:proofErr w:type="spellEnd"/>
      <w:r w:rsidR="00C076DB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 В. І. Основи наукових досліджень: </w:t>
      </w:r>
      <w:proofErr w:type="spellStart"/>
      <w:r w:rsidR="00C076DB" w:rsidRPr="00294595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C076DB" w:rsidRPr="00294595">
        <w:rPr>
          <w:rFonts w:ascii="Times New Roman" w:hAnsi="Times New Roman" w:cs="Times New Roman"/>
          <w:sz w:val="24"/>
          <w:szCs w:val="24"/>
          <w:lang w:val="uk-UA"/>
        </w:rPr>
        <w:t>. посібник. Київ: Видавництво «Центр учбової літератури», 2007.</w:t>
      </w:r>
    </w:p>
    <w:p w14:paraId="5FBA9D38" w14:textId="6CAB9C02" w:rsidR="00983E58" w:rsidRPr="00294595" w:rsidRDefault="00500238" w:rsidP="00FB420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595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="00364EE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83E5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Ручка А. О. Курс історії теоретичної соціології: </w:t>
      </w:r>
      <w:proofErr w:type="spellStart"/>
      <w:r w:rsidR="00983E58" w:rsidRPr="00294595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="00983E58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/  А. О. Ручка, В. В. </w:t>
      </w:r>
      <w:proofErr w:type="spellStart"/>
      <w:r w:rsidR="00983E58" w:rsidRPr="00294595">
        <w:rPr>
          <w:rFonts w:ascii="Times New Roman" w:hAnsi="Times New Roman" w:cs="Times New Roman"/>
          <w:sz w:val="24"/>
          <w:szCs w:val="24"/>
          <w:lang w:val="uk-UA"/>
        </w:rPr>
        <w:t>Танчер</w:t>
      </w:r>
      <w:proofErr w:type="spellEnd"/>
      <w:r w:rsidR="00983E58" w:rsidRPr="00294595">
        <w:rPr>
          <w:rFonts w:ascii="Times New Roman" w:hAnsi="Times New Roman" w:cs="Times New Roman"/>
          <w:sz w:val="24"/>
          <w:szCs w:val="24"/>
          <w:lang w:val="uk-UA"/>
        </w:rPr>
        <w:t>. – К., 1995.</w:t>
      </w:r>
    </w:p>
    <w:p w14:paraId="50B3C249" w14:textId="1E32DFC6" w:rsidR="006F2D35" w:rsidRPr="00294595" w:rsidRDefault="005772F2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364EE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F2D35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Соболевська М. </w:t>
      </w:r>
      <w:proofErr w:type="spellStart"/>
      <w:r w:rsidR="006F2D35" w:rsidRPr="00294595">
        <w:rPr>
          <w:rFonts w:ascii="Times New Roman" w:hAnsi="Times New Roman" w:cs="Times New Roman"/>
          <w:sz w:val="24"/>
          <w:szCs w:val="24"/>
          <w:lang w:val="uk-UA"/>
        </w:rPr>
        <w:t>Рефлексівні</w:t>
      </w:r>
      <w:proofErr w:type="spellEnd"/>
      <w:r w:rsidR="006F2D35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процеси в сучасній теоретичній соціології: навчальний посібник. Київ: Міленіум, 2020.</w:t>
      </w:r>
    </w:p>
    <w:p w14:paraId="1A320A4F" w14:textId="4F4CE3AB" w:rsidR="00FE220A" w:rsidRPr="00294595" w:rsidRDefault="005772F2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15</w:t>
      </w:r>
      <w:r w:rsidR="00364EE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E220A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Соціологія: навчальний посібник / за ред. С.О. Макєєва. 4-е вид., </w:t>
      </w:r>
      <w:proofErr w:type="spellStart"/>
      <w:r w:rsidR="00FE220A" w:rsidRPr="00294595">
        <w:rPr>
          <w:rFonts w:ascii="Times New Roman" w:hAnsi="Times New Roman" w:cs="Times New Roman"/>
          <w:sz w:val="24"/>
          <w:szCs w:val="24"/>
          <w:lang w:val="uk-UA"/>
        </w:rPr>
        <w:t>перер</w:t>
      </w:r>
      <w:proofErr w:type="spellEnd"/>
      <w:r w:rsidR="00FE220A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і </w:t>
      </w:r>
      <w:proofErr w:type="spellStart"/>
      <w:r w:rsidR="00FE220A" w:rsidRPr="00294595"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 w:rsidR="00FE220A" w:rsidRPr="00294595">
        <w:rPr>
          <w:rFonts w:ascii="Times New Roman" w:hAnsi="Times New Roman" w:cs="Times New Roman"/>
          <w:sz w:val="24"/>
          <w:szCs w:val="24"/>
          <w:lang w:val="uk-UA"/>
        </w:rPr>
        <w:t>. К.: Знання, 2008</w:t>
      </w:r>
      <w:r w:rsidR="00FE220A" w:rsidRPr="00294595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4AF9057F" w14:textId="68F7A619" w:rsidR="007014E7" w:rsidRPr="00294595" w:rsidRDefault="005772F2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364EE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Соціологія : </w:t>
      </w:r>
      <w:proofErr w:type="spellStart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посібник для </w:t>
      </w:r>
      <w:proofErr w:type="spellStart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>студ</w:t>
      </w:r>
      <w:proofErr w:type="spellEnd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закладів – 2-ге вид., </w:t>
      </w:r>
      <w:proofErr w:type="spellStart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>доопр</w:t>
      </w:r>
      <w:proofErr w:type="spellEnd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/ за </w:t>
      </w:r>
      <w:proofErr w:type="spellStart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ред. </w:t>
      </w:r>
      <w:proofErr w:type="spellStart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>В.І.Докаша</w:t>
      </w:r>
      <w:proofErr w:type="spellEnd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– Чернівці : Чернівецький </w:t>
      </w:r>
      <w:proofErr w:type="spellStart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="007014E7" w:rsidRPr="00294595">
        <w:rPr>
          <w:rFonts w:ascii="Times New Roman" w:hAnsi="Times New Roman" w:cs="Times New Roman"/>
          <w:sz w:val="24"/>
          <w:szCs w:val="24"/>
          <w:lang w:val="uk-UA"/>
        </w:rPr>
        <w:t>. ун-т, 2012.</w:t>
      </w:r>
    </w:p>
    <w:p w14:paraId="7AB915E6" w14:textId="5E2E023A" w:rsidR="001203A0" w:rsidRPr="00294595" w:rsidRDefault="005772F2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1203A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203A0" w:rsidRPr="00294595">
        <w:rPr>
          <w:rFonts w:ascii="Times New Roman" w:hAnsi="Times New Roman" w:cs="Times New Roman"/>
          <w:sz w:val="24"/>
          <w:szCs w:val="24"/>
          <w:lang w:val="uk-UA"/>
        </w:rPr>
        <w:t>Леш</w:t>
      </w:r>
      <w:proofErr w:type="spellEnd"/>
      <w:r w:rsidR="001203A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 С. Соціологія постмодернізму / Пер. з </w:t>
      </w:r>
      <w:proofErr w:type="spellStart"/>
      <w:r w:rsidR="001203A0" w:rsidRPr="00294595">
        <w:rPr>
          <w:rFonts w:ascii="Times New Roman" w:hAnsi="Times New Roman" w:cs="Times New Roman"/>
          <w:sz w:val="24"/>
          <w:szCs w:val="24"/>
          <w:lang w:val="uk-UA"/>
        </w:rPr>
        <w:t>англ</w:t>
      </w:r>
      <w:proofErr w:type="spellEnd"/>
      <w:r w:rsidR="001203A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1203A0" w:rsidRPr="00294595">
        <w:rPr>
          <w:rFonts w:ascii="Times New Roman" w:hAnsi="Times New Roman" w:cs="Times New Roman"/>
          <w:sz w:val="24"/>
          <w:szCs w:val="24"/>
          <w:lang w:val="uk-UA"/>
        </w:rPr>
        <w:t>Ю.Олійник</w:t>
      </w:r>
      <w:proofErr w:type="spellEnd"/>
      <w:r w:rsidR="001203A0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– Л.: </w:t>
      </w:r>
      <w:proofErr w:type="spellStart"/>
      <w:r w:rsidR="001203A0" w:rsidRPr="00294595">
        <w:rPr>
          <w:rFonts w:ascii="Times New Roman" w:hAnsi="Times New Roman" w:cs="Times New Roman"/>
          <w:sz w:val="24"/>
          <w:szCs w:val="24"/>
          <w:lang w:val="uk-UA"/>
        </w:rPr>
        <w:t>Кальварія</w:t>
      </w:r>
      <w:proofErr w:type="spellEnd"/>
      <w:r w:rsidR="001203A0" w:rsidRPr="00294595">
        <w:rPr>
          <w:rFonts w:ascii="Times New Roman" w:hAnsi="Times New Roman" w:cs="Times New Roman"/>
          <w:sz w:val="24"/>
          <w:szCs w:val="24"/>
          <w:lang w:val="uk-UA"/>
        </w:rPr>
        <w:t>, 2003.</w:t>
      </w:r>
    </w:p>
    <w:p w14:paraId="34A26649" w14:textId="0E90D3DE" w:rsidR="006804E8" w:rsidRPr="00294595" w:rsidRDefault="005772F2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00238" w:rsidRPr="0029459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64EEF" w:rsidRPr="0029459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6804E8" w:rsidRPr="00294595">
        <w:rPr>
          <w:rFonts w:ascii="Times New Roman" w:hAnsi="Times New Roman" w:cs="Times New Roman"/>
          <w:sz w:val="24"/>
          <w:szCs w:val="24"/>
          <w:lang w:val="uk-UA"/>
        </w:rPr>
        <w:t>Сурмін</w:t>
      </w:r>
      <w:proofErr w:type="spellEnd"/>
      <w:r w:rsidR="006804E8" w:rsidRPr="00294595">
        <w:rPr>
          <w:rFonts w:ascii="Times New Roman" w:hAnsi="Times New Roman" w:cs="Times New Roman"/>
          <w:sz w:val="24"/>
          <w:szCs w:val="24"/>
          <w:lang w:val="uk-UA"/>
        </w:rPr>
        <w:t> Ю. П. Майстерня вченого: підручник для науковця. Київ: «Консорціум із удосконалення менеджмент-освіти в Україні», 2006.</w:t>
      </w:r>
    </w:p>
    <w:p w14:paraId="532966FD" w14:textId="2BAE5C21" w:rsidR="00961CA8" w:rsidRPr="00294595" w:rsidRDefault="005772F2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20</w:t>
      </w:r>
      <w:r w:rsidR="00364EEF" w:rsidRPr="002945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961CA8" w:rsidRPr="0029459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Якісні дослідження в соціологічних практиках: Навчальний посібник. За ред. Н. В., Костенко, &amp; Л. Г., </w:t>
      </w:r>
      <w:proofErr w:type="spellStart"/>
      <w:r w:rsidR="00961CA8" w:rsidRPr="00294595">
        <w:rPr>
          <w:rFonts w:ascii="Times New Roman" w:hAnsi="Times New Roman" w:cs="Times New Roman"/>
          <w:color w:val="000000"/>
          <w:sz w:val="24"/>
          <w:szCs w:val="24"/>
          <w:lang w:val="uk-UA"/>
        </w:rPr>
        <w:t>Скокової</w:t>
      </w:r>
      <w:proofErr w:type="spellEnd"/>
      <w:r w:rsidR="00961CA8" w:rsidRPr="00294595">
        <w:rPr>
          <w:rFonts w:ascii="Times New Roman" w:hAnsi="Times New Roman" w:cs="Times New Roman"/>
          <w:color w:val="000000"/>
          <w:sz w:val="24"/>
          <w:szCs w:val="24"/>
          <w:lang w:val="uk-UA"/>
        </w:rPr>
        <w:t>. К.: Інститут соціології НАНУ. 2009.</w:t>
      </w:r>
    </w:p>
    <w:p w14:paraId="1AAE85A8" w14:textId="3E2A569A" w:rsidR="00AA21B2" w:rsidRPr="00294595" w:rsidRDefault="005772F2" w:rsidP="00FB4209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500238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195791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AA21B2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Як підготувати і захистити дисертацію на здобуття наукового ступеня: (методичні поради) / автор-</w:t>
      </w:r>
      <w:proofErr w:type="spellStart"/>
      <w:r w:rsidR="00AA21B2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упоряд</w:t>
      </w:r>
      <w:proofErr w:type="spellEnd"/>
      <w:r w:rsidR="00AA21B2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Л. А. Пономаренко. – 3-е вид., </w:t>
      </w:r>
      <w:proofErr w:type="spellStart"/>
      <w:r w:rsidR="00AA21B2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випр</w:t>
      </w:r>
      <w:proofErr w:type="spellEnd"/>
      <w:r w:rsidR="00AA21B2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і </w:t>
      </w:r>
      <w:proofErr w:type="spellStart"/>
      <w:r w:rsidR="00AA21B2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доп</w:t>
      </w:r>
      <w:proofErr w:type="spellEnd"/>
      <w:r w:rsidR="00AA21B2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– К. : Толока, 2007.</w:t>
      </w:r>
    </w:p>
    <w:p w14:paraId="5284FEA2" w14:textId="07890B0A" w:rsidR="00961CA8" w:rsidRPr="00294595" w:rsidRDefault="005772F2" w:rsidP="00FB4209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500238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195791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="00ED0B40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Wealington</w:t>
      </w:r>
      <w:proofErr w:type="spellEnd"/>
      <w:r w:rsidR="00ED0B40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B.L., </w:t>
      </w:r>
      <w:proofErr w:type="spellStart"/>
      <w:r w:rsidR="00ED0B40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Cunninh</w:t>
      </w:r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gam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C.J.L.,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Pittenger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D.J.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Restarch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methods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for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the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behavioral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and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social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sciences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Hoboken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New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Jersey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John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Wiley</w:t>
      </w:r>
      <w:proofErr w:type="spellEnd"/>
      <w:r w:rsidR="00C1441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30E4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&amp; </w:t>
      </w:r>
      <w:proofErr w:type="spellStart"/>
      <w:r w:rsidR="00030E4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Sons</w:t>
      </w:r>
      <w:proofErr w:type="spellEnd"/>
      <w:r w:rsidR="00030E4D" w:rsidRPr="0029459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2010/</w:t>
      </w:r>
    </w:p>
    <w:p w14:paraId="515EBC24" w14:textId="3A64879F" w:rsidR="005D37D1" w:rsidRPr="00294595" w:rsidRDefault="005D37D1" w:rsidP="00FB4209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14:paraId="679BA4C1" w14:textId="77777777" w:rsidR="005D37D1" w:rsidRPr="00294595" w:rsidRDefault="005D37D1" w:rsidP="00FB4209">
      <w:pPr>
        <w:pStyle w:val="af1"/>
        <w:shd w:val="clear" w:color="auto" w:fill="FFFFFF"/>
        <w:spacing w:before="0" w:beforeAutospacing="0" w:after="0" w:afterAutospacing="0"/>
        <w:jc w:val="both"/>
        <w:rPr>
          <w:color w:val="444444"/>
          <w:lang w:val="uk-UA"/>
        </w:rPr>
      </w:pPr>
    </w:p>
    <w:p w14:paraId="590C6258" w14:textId="77777777" w:rsidR="005D37D1" w:rsidRPr="00294595" w:rsidRDefault="005D37D1" w:rsidP="00FB4209">
      <w:pPr>
        <w:pStyle w:val="af1"/>
        <w:shd w:val="clear" w:color="auto" w:fill="FFFFFF"/>
        <w:spacing w:before="0" w:beforeAutospacing="0" w:after="0" w:afterAutospacing="0"/>
        <w:jc w:val="center"/>
        <w:rPr>
          <w:i/>
          <w:iCs/>
          <w:color w:val="444444"/>
          <w:lang w:val="uk-UA"/>
        </w:rPr>
      </w:pPr>
      <w:r w:rsidRPr="00294595">
        <w:rPr>
          <w:rStyle w:val="a6"/>
          <w:i/>
          <w:iCs/>
          <w:color w:val="444444"/>
          <w:lang w:val="uk-UA"/>
        </w:rPr>
        <w:t xml:space="preserve">ОФОРМЛЕННЯ ТЕКСТУ ДИСЕРТАЦІЇ </w:t>
      </w:r>
    </w:p>
    <w:p w14:paraId="4B25A8D4" w14:textId="77777777" w:rsidR="005D37D1" w:rsidRPr="00294595" w:rsidRDefault="003E5D99" w:rsidP="00FB4209">
      <w:pPr>
        <w:pStyle w:val="af1"/>
        <w:shd w:val="clear" w:color="auto" w:fill="FFFFFF"/>
        <w:spacing w:before="0" w:beforeAutospacing="0" w:after="0" w:afterAutospacing="0"/>
        <w:rPr>
          <w:color w:val="444444"/>
          <w:lang w:val="uk-UA"/>
        </w:rPr>
      </w:pPr>
      <w:hyperlink r:id="rId9" w:tgtFrame="_blank" w:history="1">
        <w:r w:rsidR="005D37D1" w:rsidRPr="00294595">
          <w:rPr>
            <w:rStyle w:val="a5"/>
            <w:color w:val="0077BB"/>
            <w:lang w:val="uk-UA"/>
          </w:rPr>
          <w:t>Вимоги до оформлення дисертацій</w:t>
        </w:r>
      </w:hyperlink>
      <w:r w:rsidR="005D37D1" w:rsidRPr="00294595">
        <w:rPr>
          <w:color w:val="444444"/>
          <w:lang w:val="uk-UA"/>
        </w:rPr>
        <w:t>, затверджені Наказом Міністерства освіти і науки України від 12 січня 2017 р. № 40</w:t>
      </w:r>
    </w:p>
    <w:p w14:paraId="3DB3B0BC" w14:textId="77777777" w:rsidR="005D37D1" w:rsidRPr="00294595" w:rsidRDefault="005D37D1" w:rsidP="00FB4209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357A6AF" w14:textId="77777777" w:rsidR="006804E8" w:rsidRPr="00294595" w:rsidRDefault="006804E8" w:rsidP="00FB4209">
      <w:pPr>
        <w:pStyle w:val="210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804E8" w:rsidRPr="00294595" w:rsidSect="00916D93">
      <w:pgSz w:w="11906" w:h="16838"/>
      <w:pgMar w:top="1134" w:right="851" w:bottom="1134" w:left="1843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4759" w14:textId="77777777" w:rsidR="003E5D99" w:rsidRDefault="003E5D99" w:rsidP="004D13EE">
      <w:pPr>
        <w:spacing w:after="0" w:line="240" w:lineRule="auto"/>
      </w:pPr>
      <w:r>
        <w:separator/>
      </w:r>
    </w:p>
  </w:endnote>
  <w:endnote w:type="continuationSeparator" w:id="0">
    <w:p w14:paraId="443AAE54" w14:textId="77777777" w:rsidR="003E5D99" w:rsidRDefault="003E5D99" w:rsidP="004D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Yu Gothic"/>
    <w:charset w:val="80"/>
    <w:family w:val="auto"/>
    <w:pitch w:val="default"/>
    <w:sig w:usb0="00002A87" w:usb1="08070000" w:usb2="00000010" w:usb3="00000000" w:csb0="0002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ABE6E" w14:textId="77777777" w:rsidR="003E5D99" w:rsidRDefault="003E5D99" w:rsidP="004D13EE">
      <w:pPr>
        <w:spacing w:after="0" w:line="240" w:lineRule="auto"/>
      </w:pPr>
      <w:r>
        <w:separator/>
      </w:r>
    </w:p>
  </w:footnote>
  <w:footnote w:type="continuationSeparator" w:id="0">
    <w:p w14:paraId="412B031B" w14:textId="77777777" w:rsidR="003E5D99" w:rsidRDefault="003E5D99" w:rsidP="004D1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681118"/>
    <w:multiLevelType w:val="hybridMultilevel"/>
    <w:tmpl w:val="03041042"/>
    <w:lvl w:ilvl="0" w:tplc="857ED3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51041E"/>
    <w:multiLevelType w:val="hybridMultilevel"/>
    <w:tmpl w:val="F70897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84C50"/>
    <w:multiLevelType w:val="hybridMultilevel"/>
    <w:tmpl w:val="6C7AE7A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4BA6402"/>
    <w:multiLevelType w:val="hybridMultilevel"/>
    <w:tmpl w:val="B7AA8F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700D4F"/>
    <w:multiLevelType w:val="hybridMultilevel"/>
    <w:tmpl w:val="9776FCF8"/>
    <w:lvl w:ilvl="0" w:tplc="A6DE419E">
      <w:numFmt w:val="bullet"/>
      <w:lvlText w:val="–"/>
      <w:lvlJc w:val="left"/>
      <w:pPr>
        <w:ind w:left="14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0" w15:restartNumberingAfterBreak="0">
    <w:nsid w:val="172757A7"/>
    <w:multiLevelType w:val="hybridMultilevel"/>
    <w:tmpl w:val="E7F435EC"/>
    <w:lvl w:ilvl="0" w:tplc="857ED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6F2358"/>
    <w:multiLevelType w:val="hybridMultilevel"/>
    <w:tmpl w:val="7E26EFC6"/>
    <w:lvl w:ilvl="0" w:tplc="A5786AC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D68DA"/>
    <w:multiLevelType w:val="hybridMultilevel"/>
    <w:tmpl w:val="C73A8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861C9E"/>
    <w:multiLevelType w:val="hybridMultilevel"/>
    <w:tmpl w:val="324E4666"/>
    <w:lvl w:ilvl="0" w:tplc="2D1E3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459CA"/>
    <w:multiLevelType w:val="hybridMultilevel"/>
    <w:tmpl w:val="51C44598"/>
    <w:lvl w:ilvl="0" w:tplc="5714E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C96928"/>
    <w:multiLevelType w:val="hybridMultilevel"/>
    <w:tmpl w:val="FD124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940F29"/>
    <w:multiLevelType w:val="hybridMultilevel"/>
    <w:tmpl w:val="94D083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2C5FF6"/>
    <w:multiLevelType w:val="multilevel"/>
    <w:tmpl w:val="52AA9A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927ADF"/>
    <w:multiLevelType w:val="hybridMultilevel"/>
    <w:tmpl w:val="0694CC80"/>
    <w:lvl w:ilvl="0" w:tplc="38B4C2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8925D9"/>
    <w:multiLevelType w:val="hybridMultilevel"/>
    <w:tmpl w:val="79089434"/>
    <w:lvl w:ilvl="0" w:tplc="A6DE419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EA1487"/>
    <w:multiLevelType w:val="hybridMultilevel"/>
    <w:tmpl w:val="3CCE2384"/>
    <w:lvl w:ilvl="0" w:tplc="06ECEDD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5527A"/>
    <w:multiLevelType w:val="hybridMultilevel"/>
    <w:tmpl w:val="BBF09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B441F"/>
    <w:multiLevelType w:val="hybridMultilevel"/>
    <w:tmpl w:val="B2785ABA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53577"/>
    <w:multiLevelType w:val="hybridMultilevel"/>
    <w:tmpl w:val="CA54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D1DA5"/>
    <w:multiLevelType w:val="hybridMultilevel"/>
    <w:tmpl w:val="1FCA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2622E"/>
    <w:multiLevelType w:val="hybridMultilevel"/>
    <w:tmpl w:val="ADC259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6E97E0E"/>
    <w:multiLevelType w:val="hybridMultilevel"/>
    <w:tmpl w:val="86E8D59A"/>
    <w:lvl w:ilvl="0" w:tplc="D33E701E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C47A4E"/>
    <w:multiLevelType w:val="hybridMultilevel"/>
    <w:tmpl w:val="964EB98A"/>
    <w:lvl w:ilvl="0" w:tplc="38B4C2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FD37DC"/>
    <w:multiLevelType w:val="hybridMultilevel"/>
    <w:tmpl w:val="9FC2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94E74"/>
    <w:multiLevelType w:val="hybridMultilevel"/>
    <w:tmpl w:val="F2CADC46"/>
    <w:lvl w:ilvl="0" w:tplc="B65C8424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A20154E"/>
    <w:multiLevelType w:val="hybridMultilevel"/>
    <w:tmpl w:val="501473B8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A105B"/>
    <w:multiLevelType w:val="hybridMultilevel"/>
    <w:tmpl w:val="BED818B4"/>
    <w:lvl w:ilvl="0" w:tplc="6C125E5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8C57C6"/>
    <w:multiLevelType w:val="hybridMultilevel"/>
    <w:tmpl w:val="22B26F00"/>
    <w:lvl w:ilvl="0" w:tplc="CC521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C3D30"/>
    <w:multiLevelType w:val="hybridMultilevel"/>
    <w:tmpl w:val="04E40D86"/>
    <w:lvl w:ilvl="0" w:tplc="7102DA5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81347"/>
    <w:multiLevelType w:val="hybridMultilevel"/>
    <w:tmpl w:val="8C422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CD0BEE"/>
    <w:multiLevelType w:val="multilevel"/>
    <w:tmpl w:val="A466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C93206"/>
    <w:multiLevelType w:val="hybridMultilevel"/>
    <w:tmpl w:val="C02255D2"/>
    <w:lvl w:ilvl="0" w:tplc="38B4C21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7E501850"/>
    <w:multiLevelType w:val="hybridMultilevel"/>
    <w:tmpl w:val="AF04D986"/>
    <w:lvl w:ilvl="0" w:tplc="A6DE419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F9538C8"/>
    <w:multiLevelType w:val="hybridMultilevel"/>
    <w:tmpl w:val="F8740516"/>
    <w:lvl w:ilvl="0" w:tplc="33800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7"/>
  </w:num>
  <w:num w:numId="7">
    <w:abstractNumId w:val="19"/>
  </w:num>
  <w:num w:numId="8">
    <w:abstractNumId w:val="9"/>
  </w:num>
  <w:num w:numId="9">
    <w:abstractNumId w:val="34"/>
  </w:num>
  <w:num w:numId="10">
    <w:abstractNumId w:val="12"/>
  </w:num>
  <w:num w:numId="11">
    <w:abstractNumId w:val="16"/>
  </w:num>
  <w:num w:numId="12">
    <w:abstractNumId w:val="6"/>
  </w:num>
  <w:num w:numId="13">
    <w:abstractNumId w:val="24"/>
  </w:num>
  <w:num w:numId="14">
    <w:abstractNumId w:val="33"/>
  </w:num>
  <w:num w:numId="15">
    <w:abstractNumId w:val="27"/>
  </w:num>
  <w:num w:numId="16">
    <w:abstractNumId w:val="29"/>
  </w:num>
  <w:num w:numId="17">
    <w:abstractNumId w:val="18"/>
  </w:num>
  <w:num w:numId="18">
    <w:abstractNumId w:val="26"/>
  </w:num>
  <w:num w:numId="19">
    <w:abstractNumId w:val="36"/>
  </w:num>
  <w:num w:numId="20">
    <w:abstractNumId w:val="31"/>
  </w:num>
  <w:num w:numId="21">
    <w:abstractNumId w:val="13"/>
  </w:num>
  <w:num w:numId="22">
    <w:abstractNumId w:val="11"/>
  </w:num>
  <w:num w:numId="23">
    <w:abstractNumId w:val="15"/>
  </w:num>
  <w:num w:numId="24">
    <w:abstractNumId w:val="35"/>
  </w:num>
  <w:num w:numId="25">
    <w:abstractNumId w:val="20"/>
  </w:num>
  <w:num w:numId="26">
    <w:abstractNumId w:val="17"/>
  </w:num>
  <w:num w:numId="27">
    <w:abstractNumId w:val="32"/>
  </w:num>
  <w:num w:numId="28">
    <w:abstractNumId w:val="23"/>
  </w:num>
  <w:num w:numId="29">
    <w:abstractNumId w:val="25"/>
  </w:num>
  <w:num w:numId="30">
    <w:abstractNumId w:val="14"/>
  </w:num>
  <w:num w:numId="31">
    <w:abstractNumId w:val="7"/>
  </w:num>
  <w:num w:numId="32">
    <w:abstractNumId w:val="28"/>
  </w:num>
  <w:num w:numId="33">
    <w:abstractNumId w:val="38"/>
  </w:num>
  <w:num w:numId="34">
    <w:abstractNumId w:val="10"/>
  </w:num>
  <w:num w:numId="35">
    <w:abstractNumId w:val="22"/>
  </w:num>
  <w:num w:numId="36">
    <w:abstractNumId w:val="21"/>
  </w:num>
  <w:num w:numId="37">
    <w:abstractNumId w:val="5"/>
  </w:num>
  <w:num w:numId="38">
    <w:abstractNumId w:val="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BE"/>
    <w:rsid w:val="00003693"/>
    <w:rsid w:val="00003905"/>
    <w:rsid w:val="00003B90"/>
    <w:rsid w:val="00016BE2"/>
    <w:rsid w:val="0001742F"/>
    <w:rsid w:val="00017FC5"/>
    <w:rsid w:val="00026E07"/>
    <w:rsid w:val="00030E4D"/>
    <w:rsid w:val="00031E9B"/>
    <w:rsid w:val="000352FA"/>
    <w:rsid w:val="00037C48"/>
    <w:rsid w:val="0004552D"/>
    <w:rsid w:val="00047BDB"/>
    <w:rsid w:val="0005348D"/>
    <w:rsid w:val="000573AE"/>
    <w:rsid w:val="00061DA7"/>
    <w:rsid w:val="00074E07"/>
    <w:rsid w:val="0008268B"/>
    <w:rsid w:val="00084652"/>
    <w:rsid w:val="00084D48"/>
    <w:rsid w:val="0008706C"/>
    <w:rsid w:val="00093E14"/>
    <w:rsid w:val="00096821"/>
    <w:rsid w:val="00096834"/>
    <w:rsid w:val="000A42EE"/>
    <w:rsid w:val="000A4615"/>
    <w:rsid w:val="000B4AAB"/>
    <w:rsid w:val="000C2A52"/>
    <w:rsid w:val="000C4CB2"/>
    <w:rsid w:val="000C5FD6"/>
    <w:rsid w:val="000D0EA9"/>
    <w:rsid w:val="000D2266"/>
    <w:rsid w:val="000E2C81"/>
    <w:rsid w:val="000E4E7B"/>
    <w:rsid w:val="000E61D5"/>
    <w:rsid w:val="000E6B62"/>
    <w:rsid w:val="000F2C28"/>
    <w:rsid w:val="00114450"/>
    <w:rsid w:val="001158F5"/>
    <w:rsid w:val="001203A0"/>
    <w:rsid w:val="00120816"/>
    <w:rsid w:val="00120CA0"/>
    <w:rsid w:val="00125F49"/>
    <w:rsid w:val="001365C8"/>
    <w:rsid w:val="0014136E"/>
    <w:rsid w:val="001451B1"/>
    <w:rsid w:val="00146B5E"/>
    <w:rsid w:val="00146F86"/>
    <w:rsid w:val="001479E3"/>
    <w:rsid w:val="00152639"/>
    <w:rsid w:val="00166F9B"/>
    <w:rsid w:val="0016780C"/>
    <w:rsid w:val="00167BB4"/>
    <w:rsid w:val="00172ACF"/>
    <w:rsid w:val="00173F41"/>
    <w:rsid w:val="00174D86"/>
    <w:rsid w:val="001776A0"/>
    <w:rsid w:val="00181F3B"/>
    <w:rsid w:val="00183BE7"/>
    <w:rsid w:val="00186168"/>
    <w:rsid w:val="00191199"/>
    <w:rsid w:val="00192BCF"/>
    <w:rsid w:val="001942F8"/>
    <w:rsid w:val="00194D43"/>
    <w:rsid w:val="00194E26"/>
    <w:rsid w:val="00195791"/>
    <w:rsid w:val="001A2467"/>
    <w:rsid w:val="001A7E84"/>
    <w:rsid w:val="001B0EEF"/>
    <w:rsid w:val="001B2A89"/>
    <w:rsid w:val="001B5703"/>
    <w:rsid w:val="001C26F3"/>
    <w:rsid w:val="001C2EDC"/>
    <w:rsid w:val="001D14B6"/>
    <w:rsid w:val="001D2CD3"/>
    <w:rsid w:val="001D5B00"/>
    <w:rsid w:val="001D746C"/>
    <w:rsid w:val="001E4D26"/>
    <w:rsid w:val="001F0197"/>
    <w:rsid w:val="001F0C2C"/>
    <w:rsid w:val="001F4F0F"/>
    <w:rsid w:val="00201E5D"/>
    <w:rsid w:val="00201ED8"/>
    <w:rsid w:val="00202BD0"/>
    <w:rsid w:val="00202D20"/>
    <w:rsid w:val="002034F3"/>
    <w:rsid w:val="0021158C"/>
    <w:rsid w:val="002207A0"/>
    <w:rsid w:val="002210C9"/>
    <w:rsid w:val="00235F62"/>
    <w:rsid w:val="00235FBE"/>
    <w:rsid w:val="002368F3"/>
    <w:rsid w:val="00242ACF"/>
    <w:rsid w:val="00242ADD"/>
    <w:rsid w:val="0024570B"/>
    <w:rsid w:val="0024632E"/>
    <w:rsid w:val="00250915"/>
    <w:rsid w:val="00255605"/>
    <w:rsid w:val="00261362"/>
    <w:rsid w:val="002640FB"/>
    <w:rsid w:val="00266459"/>
    <w:rsid w:val="00271F97"/>
    <w:rsid w:val="00275FB5"/>
    <w:rsid w:val="00280FD4"/>
    <w:rsid w:val="00281D42"/>
    <w:rsid w:val="00282098"/>
    <w:rsid w:val="002872AD"/>
    <w:rsid w:val="00287479"/>
    <w:rsid w:val="002874C4"/>
    <w:rsid w:val="0029306F"/>
    <w:rsid w:val="00293793"/>
    <w:rsid w:val="00293C8B"/>
    <w:rsid w:val="00294595"/>
    <w:rsid w:val="00294CDB"/>
    <w:rsid w:val="002A1BDF"/>
    <w:rsid w:val="002A318F"/>
    <w:rsid w:val="002A68CD"/>
    <w:rsid w:val="002B6854"/>
    <w:rsid w:val="002C136F"/>
    <w:rsid w:val="002C38A3"/>
    <w:rsid w:val="002C71BC"/>
    <w:rsid w:val="002D1900"/>
    <w:rsid w:val="002D3BA0"/>
    <w:rsid w:val="002D4D79"/>
    <w:rsid w:val="002E04E7"/>
    <w:rsid w:val="002E3294"/>
    <w:rsid w:val="002E4912"/>
    <w:rsid w:val="002E4BCA"/>
    <w:rsid w:val="002E696C"/>
    <w:rsid w:val="002F07F1"/>
    <w:rsid w:val="002F11CE"/>
    <w:rsid w:val="002F4D49"/>
    <w:rsid w:val="002F5AF6"/>
    <w:rsid w:val="0030354D"/>
    <w:rsid w:val="003176F0"/>
    <w:rsid w:val="00325CC2"/>
    <w:rsid w:val="0032666E"/>
    <w:rsid w:val="00331312"/>
    <w:rsid w:val="0033330E"/>
    <w:rsid w:val="00337B78"/>
    <w:rsid w:val="003403ED"/>
    <w:rsid w:val="00342D18"/>
    <w:rsid w:val="003553CF"/>
    <w:rsid w:val="003646D0"/>
    <w:rsid w:val="00364EEF"/>
    <w:rsid w:val="00371920"/>
    <w:rsid w:val="00375017"/>
    <w:rsid w:val="00375F0A"/>
    <w:rsid w:val="0037716D"/>
    <w:rsid w:val="00385672"/>
    <w:rsid w:val="003868B1"/>
    <w:rsid w:val="00392EAF"/>
    <w:rsid w:val="00393CC0"/>
    <w:rsid w:val="003C3A13"/>
    <w:rsid w:val="003C4E84"/>
    <w:rsid w:val="003D1243"/>
    <w:rsid w:val="003D32AE"/>
    <w:rsid w:val="003D43A1"/>
    <w:rsid w:val="003E3A6D"/>
    <w:rsid w:val="003E3D8D"/>
    <w:rsid w:val="003E50A1"/>
    <w:rsid w:val="003E5D99"/>
    <w:rsid w:val="003F1273"/>
    <w:rsid w:val="003F3285"/>
    <w:rsid w:val="003F7FF6"/>
    <w:rsid w:val="00400DB5"/>
    <w:rsid w:val="0040383B"/>
    <w:rsid w:val="004062D2"/>
    <w:rsid w:val="004069DB"/>
    <w:rsid w:val="00410F04"/>
    <w:rsid w:val="00414168"/>
    <w:rsid w:val="00416CE6"/>
    <w:rsid w:val="004174E9"/>
    <w:rsid w:val="00420244"/>
    <w:rsid w:val="00420825"/>
    <w:rsid w:val="0042727F"/>
    <w:rsid w:val="00427D3E"/>
    <w:rsid w:val="00427E52"/>
    <w:rsid w:val="0043540C"/>
    <w:rsid w:val="00440723"/>
    <w:rsid w:val="00445496"/>
    <w:rsid w:val="00452D13"/>
    <w:rsid w:val="00461C07"/>
    <w:rsid w:val="00465433"/>
    <w:rsid w:val="00471C81"/>
    <w:rsid w:val="0047455D"/>
    <w:rsid w:val="00476577"/>
    <w:rsid w:val="0047735A"/>
    <w:rsid w:val="00477A04"/>
    <w:rsid w:val="00485A86"/>
    <w:rsid w:val="00485BBD"/>
    <w:rsid w:val="00485CBF"/>
    <w:rsid w:val="00496229"/>
    <w:rsid w:val="00496995"/>
    <w:rsid w:val="004A18F0"/>
    <w:rsid w:val="004A3CF1"/>
    <w:rsid w:val="004A3D61"/>
    <w:rsid w:val="004A435D"/>
    <w:rsid w:val="004A5CB3"/>
    <w:rsid w:val="004B0866"/>
    <w:rsid w:val="004B43A7"/>
    <w:rsid w:val="004B4F7B"/>
    <w:rsid w:val="004B60CC"/>
    <w:rsid w:val="004C04C8"/>
    <w:rsid w:val="004C10D7"/>
    <w:rsid w:val="004C1976"/>
    <w:rsid w:val="004C6914"/>
    <w:rsid w:val="004C76E8"/>
    <w:rsid w:val="004C773D"/>
    <w:rsid w:val="004D13EE"/>
    <w:rsid w:val="004D19EE"/>
    <w:rsid w:val="004D4D72"/>
    <w:rsid w:val="004D741C"/>
    <w:rsid w:val="004E2C5D"/>
    <w:rsid w:val="004E3E80"/>
    <w:rsid w:val="004E3FB5"/>
    <w:rsid w:val="004E422C"/>
    <w:rsid w:val="004E7D4B"/>
    <w:rsid w:val="004F1127"/>
    <w:rsid w:val="004F2BFF"/>
    <w:rsid w:val="004F33C2"/>
    <w:rsid w:val="004F3651"/>
    <w:rsid w:val="004F4F34"/>
    <w:rsid w:val="004F5C11"/>
    <w:rsid w:val="00500238"/>
    <w:rsid w:val="00503C2B"/>
    <w:rsid w:val="00504F98"/>
    <w:rsid w:val="0050528F"/>
    <w:rsid w:val="00512137"/>
    <w:rsid w:val="00514D31"/>
    <w:rsid w:val="00515C19"/>
    <w:rsid w:val="005163C7"/>
    <w:rsid w:val="00516CA9"/>
    <w:rsid w:val="00516DBA"/>
    <w:rsid w:val="005210C6"/>
    <w:rsid w:val="00525E4B"/>
    <w:rsid w:val="0052695F"/>
    <w:rsid w:val="005303FC"/>
    <w:rsid w:val="005306F0"/>
    <w:rsid w:val="00533F35"/>
    <w:rsid w:val="00534556"/>
    <w:rsid w:val="00536982"/>
    <w:rsid w:val="00541AE4"/>
    <w:rsid w:val="00543F46"/>
    <w:rsid w:val="0054462E"/>
    <w:rsid w:val="0055069C"/>
    <w:rsid w:val="00555762"/>
    <w:rsid w:val="00555B7C"/>
    <w:rsid w:val="00557D7E"/>
    <w:rsid w:val="0056207E"/>
    <w:rsid w:val="00566B9E"/>
    <w:rsid w:val="00570E3F"/>
    <w:rsid w:val="005772F2"/>
    <w:rsid w:val="005802CF"/>
    <w:rsid w:val="00580FA5"/>
    <w:rsid w:val="0058377B"/>
    <w:rsid w:val="00590FBE"/>
    <w:rsid w:val="00596499"/>
    <w:rsid w:val="00597180"/>
    <w:rsid w:val="005A05BE"/>
    <w:rsid w:val="005B0A8C"/>
    <w:rsid w:val="005B0E56"/>
    <w:rsid w:val="005B7274"/>
    <w:rsid w:val="005C1539"/>
    <w:rsid w:val="005D1447"/>
    <w:rsid w:val="005D2F24"/>
    <w:rsid w:val="005D37D1"/>
    <w:rsid w:val="005D7B64"/>
    <w:rsid w:val="005E08B4"/>
    <w:rsid w:val="005E141D"/>
    <w:rsid w:val="005E3858"/>
    <w:rsid w:val="005E6E69"/>
    <w:rsid w:val="005F060C"/>
    <w:rsid w:val="005F3EFC"/>
    <w:rsid w:val="005F6409"/>
    <w:rsid w:val="005F6CC6"/>
    <w:rsid w:val="00600DE7"/>
    <w:rsid w:val="006135EB"/>
    <w:rsid w:val="006144E5"/>
    <w:rsid w:val="00616E45"/>
    <w:rsid w:val="006212F5"/>
    <w:rsid w:val="00622908"/>
    <w:rsid w:val="00630557"/>
    <w:rsid w:val="00641489"/>
    <w:rsid w:val="0064587C"/>
    <w:rsid w:val="006544BF"/>
    <w:rsid w:val="00655911"/>
    <w:rsid w:val="006570D4"/>
    <w:rsid w:val="00657C3D"/>
    <w:rsid w:val="00661236"/>
    <w:rsid w:val="0066164E"/>
    <w:rsid w:val="006632AF"/>
    <w:rsid w:val="0067765E"/>
    <w:rsid w:val="006804E8"/>
    <w:rsid w:val="0068251B"/>
    <w:rsid w:val="00685F13"/>
    <w:rsid w:val="00686BCE"/>
    <w:rsid w:val="00686D05"/>
    <w:rsid w:val="00693F64"/>
    <w:rsid w:val="00694A76"/>
    <w:rsid w:val="00694ADD"/>
    <w:rsid w:val="00697F7A"/>
    <w:rsid w:val="006A3A98"/>
    <w:rsid w:val="006A67EB"/>
    <w:rsid w:val="006C45AB"/>
    <w:rsid w:val="006D000C"/>
    <w:rsid w:val="006E097B"/>
    <w:rsid w:val="006E0A3D"/>
    <w:rsid w:val="006E31D1"/>
    <w:rsid w:val="006F0B4C"/>
    <w:rsid w:val="006F2D35"/>
    <w:rsid w:val="006F7775"/>
    <w:rsid w:val="007014E7"/>
    <w:rsid w:val="007048F2"/>
    <w:rsid w:val="00707DB5"/>
    <w:rsid w:val="007119E1"/>
    <w:rsid w:val="00715983"/>
    <w:rsid w:val="007161D8"/>
    <w:rsid w:val="00721CAB"/>
    <w:rsid w:val="00722D14"/>
    <w:rsid w:val="00722DF8"/>
    <w:rsid w:val="007326FE"/>
    <w:rsid w:val="0073537F"/>
    <w:rsid w:val="007376AD"/>
    <w:rsid w:val="007406E2"/>
    <w:rsid w:val="00740F70"/>
    <w:rsid w:val="00741C12"/>
    <w:rsid w:val="00744A5A"/>
    <w:rsid w:val="00751168"/>
    <w:rsid w:val="00757A8F"/>
    <w:rsid w:val="00757DED"/>
    <w:rsid w:val="00760988"/>
    <w:rsid w:val="00761A0E"/>
    <w:rsid w:val="00764E7E"/>
    <w:rsid w:val="007665BA"/>
    <w:rsid w:val="007719E3"/>
    <w:rsid w:val="00782AEA"/>
    <w:rsid w:val="00790D19"/>
    <w:rsid w:val="00791EA9"/>
    <w:rsid w:val="007950E3"/>
    <w:rsid w:val="007A2474"/>
    <w:rsid w:val="007A3FD9"/>
    <w:rsid w:val="007A400A"/>
    <w:rsid w:val="007A4549"/>
    <w:rsid w:val="007A59AA"/>
    <w:rsid w:val="007A5B18"/>
    <w:rsid w:val="007A6166"/>
    <w:rsid w:val="007B2F5A"/>
    <w:rsid w:val="007B3245"/>
    <w:rsid w:val="007B4B37"/>
    <w:rsid w:val="007B5440"/>
    <w:rsid w:val="007B649D"/>
    <w:rsid w:val="007C3C07"/>
    <w:rsid w:val="007D08C2"/>
    <w:rsid w:val="007D1050"/>
    <w:rsid w:val="007D5172"/>
    <w:rsid w:val="007D5262"/>
    <w:rsid w:val="007D5A8F"/>
    <w:rsid w:val="007E135B"/>
    <w:rsid w:val="007E1E12"/>
    <w:rsid w:val="007E4A81"/>
    <w:rsid w:val="007E5A4D"/>
    <w:rsid w:val="007E7AC1"/>
    <w:rsid w:val="007F72EC"/>
    <w:rsid w:val="008033DE"/>
    <w:rsid w:val="00803A46"/>
    <w:rsid w:val="00806666"/>
    <w:rsid w:val="008109BB"/>
    <w:rsid w:val="00813563"/>
    <w:rsid w:val="008210CD"/>
    <w:rsid w:val="008229F7"/>
    <w:rsid w:val="00826FD6"/>
    <w:rsid w:val="00830601"/>
    <w:rsid w:val="0083115C"/>
    <w:rsid w:val="008348DF"/>
    <w:rsid w:val="008359CA"/>
    <w:rsid w:val="008431CE"/>
    <w:rsid w:val="0084680B"/>
    <w:rsid w:val="00851EF4"/>
    <w:rsid w:val="00854FAB"/>
    <w:rsid w:val="00860E47"/>
    <w:rsid w:val="00863031"/>
    <w:rsid w:val="008630E8"/>
    <w:rsid w:val="008630F4"/>
    <w:rsid w:val="008664E9"/>
    <w:rsid w:val="0087199F"/>
    <w:rsid w:val="008737B1"/>
    <w:rsid w:val="00873BAA"/>
    <w:rsid w:val="00876BC9"/>
    <w:rsid w:val="00877A13"/>
    <w:rsid w:val="00880AD4"/>
    <w:rsid w:val="00883D74"/>
    <w:rsid w:val="008850F4"/>
    <w:rsid w:val="0089174A"/>
    <w:rsid w:val="00893C65"/>
    <w:rsid w:val="008A14E9"/>
    <w:rsid w:val="008A2148"/>
    <w:rsid w:val="008A3909"/>
    <w:rsid w:val="008A5431"/>
    <w:rsid w:val="008A608D"/>
    <w:rsid w:val="008A6433"/>
    <w:rsid w:val="008A7D52"/>
    <w:rsid w:val="008B13B4"/>
    <w:rsid w:val="008B64C1"/>
    <w:rsid w:val="008C45E6"/>
    <w:rsid w:val="008C53B2"/>
    <w:rsid w:val="008C53FE"/>
    <w:rsid w:val="008D0934"/>
    <w:rsid w:val="008D332D"/>
    <w:rsid w:val="008E10FE"/>
    <w:rsid w:val="008E3C9A"/>
    <w:rsid w:val="008E4859"/>
    <w:rsid w:val="008F1171"/>
    <w:rsid w:val="0090289C"/>
    <w:rsid w:val="00903AB2"/>
    <w:rsid w:val="0090448E"/>
    <w:rsid w:val="00905A0A"/>
    <w:rsid w:val="00906ACC"/>
    <w:rsid w:val="00912687"/>
    <w:rsid w:val="00913EBD"/>
    <w:rsid w:val="00916D93"/>
    <w:rsid w:val="009261A1"/>
    <w:rsid w:val="00931F49"/>
    <w:rsid w:val="00933816"/>
    <w:rsid w:val="00934243"/>
    <w:rsid w:val="00935324"/>
    <w:rsid w:val="00935C17"/>
    <w:rsid w:val="00940CB5"/>
    <w:rsid w:val="00944D90"/>
    <w:rsid w:val="0094649D"/>
    <w:rsid w:val="009507FE"/>
    <w:rsid w:val="009510FA"/>
    <w:rsid w:val="00952F73"/>
    <w:rsid w:val="00953B03"/>
    <w:rsid w:val="009545C9"/>
    <w:rsid w:val="00955698"/>
    <w:rsid w:val="00960C30"/>
    <w:rsid w:val="00961CA8"/>
    <w:rsid w:val="00965275"/>
    <w:rsid w:val="009655C4"/>
    <w:rsid w:val="00966F64"/>
    <w:rsid w:val="0097032A"/>
    <w:rsid w:val="0097163C"/>
    <w:rsid w:val="009722F0"/>
    <w:rsid w:val="00972A67"/>
    <w:rsid w:val="00973B8C"/>
    <w:rsid w:val="00980B67"/>
    <w:rsid w:val="00983E58"/>
    <w:rsid w:val="00983E7E"/>
    <w:rsid w:val="00986A20"/>
    <w:rsid w:val="00991421"/>
    <w:rsid w:val="00991AAA"/>
    <w:rsid w:val="00991B0A"/>
    <w:rsid w:val="00995AE5"/>
    <w:rsid w:val="009A1B26"/>
    <w:rsid w:val="009A49D5"/>
    <w:rsid w:val="009A6276"/>
    <w:rsid w:val="009A6DB3"/>
    <w:rsid w:val="009B02D9"/>
    <w:rsid w:val="009B1F8C"/>
    <w:rsid w:val="009B4152"/>
    <w:rsid w:val="009D4DAB"/>
    <w:rsid w:val="009D68BE"/>
    <w:rsid w:val="009D79AB"/>
    <w:rsid w:val="009E2B9D"/>
    <w:rsid w:val="009E3572"/>
    <w:rsid w:val="009E44A8"/>
    <w:rsid w:val="009F470B"/>
    <w:rsid w:val="00A0248E"/>
    <w:rsid w:val="00A03A71"/>
    <w:rsid w:val="00A047C6"/>
    <w:rsid w:val="00A071EC"/>
    <w:rsid w:val="00A12923"/>
    <w:rsid w:val="00A14C27"/>
    <w:rsid w:val="00A21604"/>
    <w:rsid w:val="00A21EC6"/>
    <w:rsid w:val="00A23075"/>
    <w:rsid w:val="00A23765"/>
    <w:rsid w:val="00A3067B"/>
    <w:rsid w:val="00A309ED"/>
    <w:rsid w:val="00A31ADD"/>
    <w:rsid w:val="00A33FFA"/>
    <w:rsid w:val="00A34033"/>
    <w:rsid w:val="00A40EDC"/>
    <w:rsid w:val="00A41312"/>
    <w:rsid w:val="00A4211B"/>
    <w:rsid w:val="00A45EB8"/>
    <w:rsid w:val="00A46F0E"/>
    <w:rsid w:val="00A54BF3"/>
    <w:rsid w:val="00A55FE4"/>
    <w:rsid w:val="00A578AC"/>
    <w:rsid w:val="00A60D05"/>
    <w:rsid w:val="00A62F32"/>
    <w:rsid w:val="00A744F0"/>
    <w:rsid w:val="00A77623"/>
    <w:rsid w:val="00A80A0A"/>
    <w:rsid w:val="00A82B31"/>
    <w:rsid w:val="00A82B49"/>
    <w:rsid w:val="00A83EEE"/>
    <w:rsid w:val="00A84A22"/>
    <w:rsid w:val="00A858D4"/>
    <w:rsid w:val="00A934E0"/>
    <w:rsid w:val="00A9775E"/>
    <w:rsid w:val="00A97EB3"/>
    <w:rsid w:val="00AA21B2"/>
    <w:rsid w:val="00AB3F67"/>
    <w:rsid w:val="00AB44F2"/>
    <w:rsid w:val="00AB70FA"/>
    <w:rsid w:val="00AC6985"/>
    <w:rsid w:val="00AE06AA"/>
    <w:rsid w:val="00AE462C"/>
    <w:rsid w:val="00AE7553"/>
    <w:rsid w:val="00AF25FF"/>
    <w:rsid w:val="00AF5C16"/>
    <w:rsid w:val="00B054D3"/>
    <w:rsid w:val="00B06E7E"/>
    <w:rsid w:val="00B14ED1"/>
    <w:rsid w:val="00B1721D"/>
    <w:rsid w:val="00B24C97"/>
    <w:rsid w:val="00B300CF"/>
    <w:rsid w:val="00B304D7"/>
    <w:rsid w:val="00B3251B"/>
    <w:rsid w:val="00B33E1B"/>
    <w:rsid w:val="00B41AB6"/>
    <w:rsid w:val="00B423A6"/>
    <w:rsid w:val="00B52238"/>
    <w:rsid w:val="00B57146"/>
    <w:rsid w:val="00B61E5F"/>
    <w:rsid w:val="00B658AC"/>
    <w:rsid w:val="00B717E2"/>
    <w:rsid w:val="00B80432"/>
    <w:rsid w:val="00B8459B"/>
    <w:rsid w:val="00B84FC8"/>
    <w:rsid w:val="00B85A3C"/>
    <w:rsid w:val="00B90558"/>
    <w:rsid w:val="00B913A6"/>
    <w:rsid w:val="00B925BE"/>
    <w:rsid w:val="00B93C10"/>
    <w:rsid w:val="00B94FE1"/>
    <w:rsid w:val="00B95CD3"/>
    <w:rsid w:val="00B95ED6"/>
    <w:rsid w:val="00B96735"/>
    <w:rsid w:val="00B97397"/>
    <w:rsid w:val="00BA0B79"/>
    <w:rsid w:val="00BA245F"/>
    <w:rsid w:val="00BA3148"/>
    <w:rsid w:val="00BA5627"/>
    <w:rsid w:val="00BA7152"/>
    <w:rsid w:val="00BB09E6"/>
    <w:rsid w:val="00BB3251"/>
    <w:rsid w:val="00BB40AD"/>
    <w:rsid w:val="00BB41A0"/>
    <w:rsid w:val="00BB504B"/>
    <w:rsid w:val="00BB5632"/>
    <w:rsid w:val="00BD45D2"/>
    <w:rsid w:val="00BD467C"/>
    <w:rsid w:val="00BE280E"/>
    <w:rsid w:val="00BE28F7"/>
    <w:rsid w:val="00BE2F1B"/>
    <w:rsid w:val="00BE7139"/>
    <w:rsid w:val="00BF5DF4"/>
    <w:rsid w:val="00BF7898"/>
    <w:rsid w:val="00BF7A09"/>
    <w:rsid w:val="00C002DD"/>
    <w:rsid w:val="00C037F3"/>
    <w:rsid w:val="00C05FEB"/>
    <w:rsid w:val="00C076DB"/>
    <w:rsid w:val="00C13C25"/>
    <w:rsid w:val="00C1441D"/>
    <w:rsid w:val="00C152D4"/>
    <w:rsid w:val="00C15B3B"/>
    <w:rsid w:val="00C17EAC"/>
    <w:rsid w:val="00C214FC"/>
    <w:rsid w:val="00C2219D"/>
    <w:rsid w:val="00C231BD"/>
    <w:rsid w:val="00C2345B"/>
    <w:rsid w:val="00C240B7"/>
    <w:rsid w:val="00C25081"/>
    <w:rsid w:val="00C26755"/>
    <w:rsid w:val="00C42D67"/>
    <w:rsid w:val="00C515A9"/>
    <w:rsid w:val="00C51ED5"/>
    <w:rsid w:val="00C52284"/>
    <w:rsid w:val="00C561FD"/>
    <w:rsid w:val="00C57A4A"/>
    <w:rsid w:val="00C607CD"/>
    <w:rsid w:val="00C63B2B"/>
    <w:rsid w:val="00C655AA"/>
    <w:rsid w:val="00C702A9"/>
    <w:rsid w:val="00C72614"/>
    <w:rsid w:val="00C750DA"/>
    <w:rsid w:val="00C76911"/>
    <w:rsid w:val="00C80AF8"/>
    <w:rsid w:val="00C81D0E"/>
    <w:rsid w:val="00C86A12"/>
    <w:rsid w:val="00C90A85"/>
    <w:rsid w:val="00C9216E"/>
    <w:rsid w:val="00C94B90"/>
    <w:rsid w:val="00C9588F"/>
    <w:rsid w:val="00CA2F6B"/>
    <w:rsid w:val="00CA4BF0"/>
    <w:rsid w:val="00CA6F11"/>
    <w:rsid w:val="00CB1B2C"/>
    <w:rsid w:val="00CB59E3"/>
    <w:rsid w:val="00CB5AD9"/>
    <w:rsid w:val="00CC486E"/>
    <w:rsid w:val="00CC6BFF"/>
    <w:rsid w:val="00CD0859"/>
    <w:rsid w:val="00CD0D22"/>
    <w:rsid w:val="00CE1903"/>
    <w:rsid w:val="00CE546E"/>
    <w:rsid w:val="00CE64DB"/>
    <w:rsid w:val="00D0000F"/>
    <w:rsid w:val="00D031DC"/>
    <w:rsid w:val="00D03410"/>
    <w:rsid w:val="00D03546"/>
    <w:rsid w:val="00D03725"/>
    <w:rsid w:val="00D04D52"/>
    <w:rsid w:val="00D0691C"/>
    <w:rsid w:val="00D16AFE"/>
    <w:rsid w:val="00D20DDA"/>
    <w:rsid w:val="00D20FA5"/>
    <w:rsid w:val="00D21064"/>
    <w:rsid w:val="00D23826"/>
    <w:rsid w:val="00D26674"/>
    <w:rsid w:val="00D3407B"/>
    <w:rsid w:val="00D36340"/>
    <w:rsid w:val="00D44324"/>
    <w:rsid w:val="00D506E1"/>
    <w:rsid w:val="00D51B9A"/>
    <w:rsid w:val="00D55BE5"/>
    <w:rsid w:val="00D56F7E"/>
    <w:rsid w:val="00D60167"/>
    <w:rsid w:val="00D60EB7"/>
    <w:rsid w:val="00D61337"/>
    <w:rsid w:val="00D61779"/>
    <w:rsid w:val="00D6480B"/>
    <w:rsid w:val="00D70CDD"/>
    <w:rsid w:val="00D74119"/>
    <w:rsid w:val="00D80406"/>
    <w:rsid w:val="00D84DB9"/>
    <w:rsid w:val="00D9584E"/>
    <w:rsid w:val="00DA48B0"/>
    <w:rsid w:val="00DA54E7"/>
    <w:rsid w:val="00DA73ED"/>
    <w:rsid w:val="00DB0176"/>
    <w:rsid w:val="00DB5AF0"/>
    <w:rsid w:val="00DB7C2F"/>
    <w:rsid w:val="00DC571E"/>
    <w:rsid w:val="00DC5B9D"/>
    <w:rsid w:val="00DD01D9"/>
    <w:rsid w:val="00DD2FF9"/>
    <w:rsid w:val="00DD5A89"/>
    <w:rsid w:val="00DD5F02"/>
    <w:rsid w:val="00DE330F"/>
    <w:rsid w:val="00DF1204"/>
    <w:rsid w:val="00DF69E2"/>
    <w:rsid w:val="00E02046"/>
    <w:rsid w:val="00E02A67"/>
    <w:rsid w:val="00E02D2C"/>
    <w:rsid w:val="00E036BD"/>
    <w:rsid w:val="00E06AE1"/>
    <w:rsid w:val="00E16B06"/>
    <w:rsid w:val="00E279FF"/>
    <w:rsid w:val="00E3025C"/>
    <w:rsid w:val="00E3119B"/>
    <w:rsid w:val="00E318B0"/>
    <w:rsid w:val="00E31CD4"/>
    <w:rsid w:val="00E344E6"/>
    <w:rsid w:val="00E37DB3"/>
    <w:rsid w:val="00E4539C"/>
    <w:rsid w:val="00E47B25"/>
    <w:rsid w:val="00E519B5"/>
    <w:rsid w:val="00E538C8"/>
    <w:rsid w:val="00E5522B"/>
    <w:rsid w:val="00E56470"/>
    <w:rsid w:val="00E5676E"/>
    <w:rsid w:val="00E575FC"/>
    <w:rsid w:val="00E77811"/>
    <w:rsid w:val="00E77C6E"/>
    <w:rsid w:val="00E77EF8"/>
    <w:rsid w:val="00E81443"/>
    <w:rsid w:val="00E82F17"/>
    <w:rsid w:val="00E84AAC"/>
    <w:rsid w:val="00E85D55"/>
    <w:rsid w:val="00E86890"/>
    <w:rsid w:val="00E9550E"/>
    <w:rsid w:val="00EB257D"/>
    <w:rsid w:val="00EB33A9"/>
    <w:rsid w:val="00EB3D51"/>
    <w:rsid w:val="00EB6FAE"/>
    <w:rsid w:val="00EC084F"/>
    <w:rsid w:val="00EC76E9"/>
    <w:rsid w:val="00ED0B40"/>
    <w:rsid w:val="00EE1E8E"/>
    <w:rsid w:val="00EE5262"/>
    <w:rsid w:val="00EE5589"/>
    <w:rsid w:val="00EE6971"/>
    <w:rsid w:val="00EF4443"/>
    <w:rsid w:val="00EF6641"/>
    <w:rsid w:val="00F00863"/>
    <w:rsid w:val="00F02477"/>
    <w:rsid w:val="00F034B0"/>
    <w:rsid w:val="00F0554F"/>
    <w:rsid w:val="00F0607A"/>
    <w:rsid w:val="00F16A7F"/>
    <w:rsid w:val="00F27640"/>
    <w:rsid w:val="00F325F2"/>
    <w:rsid w:val="00F36537"/>
    <w:rsid w:val="00F3721E"/>
    <w:rsid w:val="00F4040F"/>
    <w:rsid w:val="00F40DB4"/>
    <w:rsid w:val="00F410B1"/>
    <w:rsid w:val="00F431EB"/>
    <w:rsid w:val="00F440D1"/>
    <w:rsid w:val="00F539FF"/>
    <w:rsid w:val="00F54FF2"/>
    <w:rsid w:val="00F56435"/>
    <w:rsid w:val="00F60B83"/>
    <w:rsid w:val="00F6399B"/>
    <w:rsid w:val="00F71089"/>
    <w:rsid w:val="00F71ECB"/>
    <w:rsid w:val="00F81105"/>
    <w:rsid w:val="00F8284B"/>
    <w:rsid w:val="00F83133"/>
    <w:rsid w:val="00F867E3"/>
    <w:rsid w:val="00F930E9"/>
    <w:rsid w:val="00F94218"/>
    <w:rsid w:val="00F96D9B"/>
    <w:rsid w:val="00FA390A"/>
    <w:rsid w:val="00FA6EFA"/>
    <w:rsid w:val="00FB1FB3"/>
    <w:rsid w:val="00FB2599"/>
    <w:rsid w:val="00FB4209"/>
    <w:rsid w:val="00FB6B60"/>
    <w:rsid w:val="00FC1D52"/>
    <w:rsid w:val="00FD0D5F"/>
    <w:rsid w:val="00FD16A3"/>
    <w:rsid w:val="00FD5F10"/>
    <w:rsid w:val="00FD7FAC"/>
    <w:rsid w:val="00FE220A"/>
    <w:rsid w:val="00FE2F2A"/>
    <w:rsid w:val="00FE5BBB"/>
    <w:rsid w:val="00FF712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195617"/>
  <w15:chartTrackingRefBased/>
  <w15:docId w15:val="{2CAC1F1B-6B56-4923-9371-54C28717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ru-RU"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702A9"/>
    <w:pPr>
      <w:spacing w:before="240" w:after="60" w:line="240" w:lineRule="auto"/>
      <w:ind w:left="5760" w:hanging="360"/>
      <w:outlineLvl w:val="7"/>
    </w:pPr>
    <w:rPr>
      <w:i/>
      <w:iCs/>
      <w:sz w:val="24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sz w:val="28"/>
      <w:szCs w:val="28"/>
      <w:lang w:val="uk-UA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sz w:val="24"/>
      <w:szCs w:val="24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  <w:rPr>
      <w:lang w:val="uk-UA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hint="default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4">
    <w:name w:val="Основной текст Знак"/>
    <w:rPr>
      <w:rFonts w:ascii="Calibri" w:hAnsi="Calibri" w:cs="Calibri"/>
      <w:b/>
      <w:bCs/>
      <w:sz w:val="32"/>
      <w:szCs w:val="32"/>
      <w:lang w:val="uk-UA" w:eastAsia="ar-SA" w:bidi="ar-SA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character" w:styleId="HTML">
    <w:name w:val="HTML Cite"/>
    <w:rPr>
      <w:i/>
      <w:iCs/>
    </w:rPr>
  </w:style>
  <w:style w:type="character" w:customStyle="1" w:styleId="BodyTextChar">
    <w:name w:val="Body Text Char"/>
    <w:rPr>
      <w:rFonts w:ascii="Calibri" w:hAnsi="Calibri" w:cs="Calibri"/>
      <w:b/>
      <w:bCs/>
      <w:sz w:val="32"/>
      <w:szCs w:val="32"/>
      <w:lang w:val="uk-UA" w:eastAsia="ar-SA" w:bidi="ar-SA"/>
    </w:rPr>
  </w:style>
  <w:style w:type="character" w:customStyle="1" w:styleId="a7">
    <w:name w:val="Верхний колонтитул Знак"/>
    <w:rPr>
      <w:sz w:val="24"/>
      <w:lang w:val="ru-RU" w:eastAsia="ar-SA" w:bidi="ar-SA"/>
    </w:rPr>
  </w:style>
  <w:style w:type="character" w:customStyle="1" w:styleId="20">
    <w:name w:val="Основной текст с отступом 2 Знак"/>
    <w:rPr>
      <w:rFonts w:ascii="Calibri" w:hAnsi="Calibri" w:cs="Calibri"/>
      <w:sz w:val="22"/>
      <w:szCs w:val="22"/>
    </w:rPr>
  </w:style>
  <w:style w:type="character" w:customStyle="1" w:styleId="a8">
    <w:name w:val="Текст сноски Знак"/>
    <w:rPr>
      <w:rFonts w:eastAsia="Lucida Sans Unicode"/>
    </w:rPr>
  </w:style>
  <w:style w:type="character" w:customStyle="1" w:styleId="hl">
    <w:name w:val="hl"/>
    <w:basedOn w:val="10"/>
  </w:style>
  <w:style w:type="character" w:customStyle="1" w:styleId="30">
    <w:name w:val="Основной текст 3 Знак"/>
    <w:rPr>
      <w:rFonts w:ascii="Calibri" w:hAnsi="Calibri" w:cs="Calibri"/>
      <w:sz w:val="16"/>
      <w:szCs w:val="16"/>
    </w:rPr>
  </w:style>
  <w:style w:type="character" w:customStyle="1" w:styleId="st">
    <w:name w:val="st"/>
    <w:basedOn w:val="10"/>
  </w:style>
  <w:style w:type="character" w:styleId="a9">
    <w:name w:val="Emphasis"/>
    <w:qFormat/>
    <w:rPr>
      <w:i/>
      <w:iCs/>
    </w:rPr>
  </w:style>
  <w:style w:type="character" w:customStyle="1" w:styleId="31">
    <w:name w:val="Заголовок 3 Знак"/>
    <w:rPr>
      <w:b/>
      <w:bCs/>
      <w:sz w:val="27"/>
      <w:szCs w:val="27"/>
    </w:rPr>
  </w:style>
  <w:style w:type="character" w:customStyle="1" w:styleId="apple-converted-space">
    <w:name w:val="apple-converted-space"/>
  </w:style>
  <w:style w:type="character" w:customStyle="1" w:styleId="rvts15">
    <w:name w:val="rvts15"/>
  </w:style>
  <w:style w:type="character" w:customStyle="1" w:styleId="rvts23">
    <w:name w:val="rvts23"/>
  </w:style>
  <w:style w:type="character" w:customStyle="1" w:styleId="rvts9">
    <w:name w:val="rvts9"/>
  </w:style>
  <w:style w:type="character" w:customStyle="1" w:styleId="rvts64">
    <w:name w:val="rvts64"/>
  </w:style>
  <w:style w:type="character" w:customStyle="1" w:styleId="11">
    <w:name w:val="Заголовок 1 Знак"/>
    <w:rPr>
      <w:b/>
      <w:bCs/>
      <w:kern w:val="1"/>
      <w:sz w:val="48"/>
      <w:szCs w:val="48"/>
    </w:rPr>
  </w:style>
  <w:style w:type="character" w:customStyle="1" w:styleId="NumberingSymbols">
    <w:name w:val="Numbering Symbols"/>
  </w:style>
  <w:style w:type="character" w:customStyle="1" w:styleId="hps">
    <w:name w:val="hps"/>
    <w:basedOn w:val="10"/>
  </w:style>
  <w:style w:type="character" w:customStyle="1" w:styleId="cit-authcit-auth-type-author">
    <w:name w:val="cit-auth cit-auth-type-author"/>
    <w:basedOn w:val="10"/>
  </w:style>
  <w:style w:type="character" w:styleId="aa">
    <w:name w:val="FollowedHyperlink"/>
    <w:basedOn w:val="10"/>
    <w:rPr>
      <w:color w:val="800080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spacing w:after="0" w:line="240" w:lineRule="auto"/>
      <w:jc w:val="center"/>
    </w:pPr>
    <w:rPr>
      <w:rFonts w:cs="Times New Roman"/>
      <w:b/>
      <w:bCs/>
      <w:sz w:val="32"/>
      <w:szCs w:val="32"/>
      <w:lang w:val="uk-UA"/>
    </w:rPr>
  </w:style>
  <w:style w:type="paragraph" w:styleId="ab">
    <w:name w:val="List"/>
    <w:basedOn w:val="a0"/>
    <w:rPr>
      <w:rFonts w:cs="Arial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13">
    <w:name w:val="Абзац списку1"/>
    <w:basedOn w:val="a"/>
    <w:pPr>
      <w:ind w:left="720"/>
    </w:pPr>
  </w:style>
  <w:style w:type="paragraph" w:customStyle="1" w:styleId="ac">
    <w:name w:val="a"/>
    <w:pPr>
      <w:suppressAutoHyphens/>
      <w:overflowPunct w:val="0"/>
      <w:autoSpaceDE w:val="0"/>
    </w:pPr>
    <w:rPr>
      <w:lang w:val="ru-RU" w:eastAsia="ar-SA"/>
    </w:rPr>
  </w:style>
  <w:style w:type="paragraph" w:customStyle="1" w:styleId="14">
    <w:name w:val="Текст1"/>
    <w:basedOn w:val="a"/>
    <w:pPr>
      <w:spacing w:after="0" w:line="240" w:lineRule="auto"/>
    </w:pPr>
    <w:rPr>
      <w:rFonts w:ascii="Courier New" w:hAnsi="Courier New" w:cs="Times New Roman"/>
      <w:sz w:val="20"/>
      <w:szCs w:val="20"/>
      <w:lang w:val="uk-UA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e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50">
    <w:name w:val="заголовок 5"/>
    <w:basedOn w:val="a"/>
    <w:next w:val="a"/>
    <w:pPr>
      <w:keepNext/>
      <w:widowControl w:val="0"/>
      <w:autoSpaceDE w:val="0"/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40"/>
      <w:lang w:val="uk-U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5">
    <w:name w:val="заголовок 1"/>
    <w:basedOn w:val="a"/>
    <w:next w:val="a"/>
    <w:pPr>
      <w:keepNext/>
      <w:widowControl w:val="0"/>
      <w:autoSpaceDE w:val="0"/>
      <w:spacing w:after="0" w:line="240" w:lineRule="auto"/>
    </w:pPr>
    <w:rPr>
      <w:rFonts w:ascii="Times New Roman" w:hAnsi="Times New Roman" w:cs="Times New Roman"/>
      <w:sz w:val="28"/>
      <w:szCs w:val="28"/>
      <w:lang w:val="uk-UA"/>
    </w:r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pPr>
      <w:widowControl w:val="0"/>
      <w:suppressAutoHyphens/>
      <w:autoSpaceDE w:val="0"/>
      <w:ind w:firstLine="280"/>
    </w:pPr>
    <w:rPr>
      <w:sz w:val="16"/>
      <w:szCs w:val="16"/>
      <w:lang w:val="ru-RU" w:eastAsia="ar-SA"/>
    </w:rPr>
  </w:style>
  <w:style w:type="paragraph" w:customStyle="1" w:styleId="211">
    <w:name w:val="Основной текст 21"/>
    <w:basedOn w:val="a"/>
    <w:pPr>
      <w:widowControl w:val="0"/>
      <w:autoSpaceDE w:val="0"/>
      <w:spacing w:after="0" w:line="240" w:lineRule="auto"/>
      <w:ind w:firstLine="720"/>
      <w:jc w:val="both"/>
    </w:pPr>
    <w:rPr>
      <w:rFonts w:ascii="Times New Roman" w:hAnsi="Times New Roman" w:cs="Times New Roman"/>
      <w:sz w:val="32"/>
      <w:szCs w:val="32"/>
      <w:lang w:val="uk-UA"/>
    </w:rPr>
  </w:style>
  <w:style w:type="paragraph" w:styleId="af">
    <w:name w:val="footnote text"/>
    <w:basedOn w:val="a"/>
    <w:pPr>
      <w:widowControl w:val="0"/>
      <w:suppressLineNumbers/>
      <w:spacing w:after="0" w:line="240" w:lineRule="auto"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Обычный (веб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">
    <w:name w:val="rvps1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4">
    <w:name w:val="rvps4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7">
    <w:name w:val="rvps7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4">
    <w:name w:val="rvps14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6">
    <w:name w:val="rvps6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vps17">
    <w:name w:val="rvps17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2">
    <w:name w:val="Текст2"/>
    <w:basedOn w:val="a"/>
    <w:rPr>
      <w:rFonts w:ascii="Courier New" w:hAnsi="Courier New" w:cs="Courier New"/>
      <w:sz w:val="20"/>
      <w:szCs w:val="20"/>
    </w:rPr>
  </w:style>
  <w:style w:type="paragraph" w:customStyle="1" w:styleId="WW-Default">
    <w:name w:val="WW-Default"/>
    <w:basedOn w:val="a"/>
    <w:pPr>
      <w:autoSpaceDE w:val="0"/>
    </w:pPr>
    <w:rPr>
      <w:rFonts w:ascii="Times New Roman" w:hAnsi="Times New Roman" w:cs="Times New Roman"/>
      <w:color w:val="000000"/>
      <w:kern w:val="1"/>
      <w:lang w:eastAsia="hi-IN" w:bidi="hi-IN"/>
    </w:rPr>
  </w:style>
  <w:style w:type="paragraph" w:styleId="af1">
    <w:name w:val="Normal (Web)"/>
    <w:basedOn w:val="a"/>
    <w:uiPriority w:val="99"/>
    <w:unhideWhenUsed/>
    <w:qFormat/>
    <w:rsid w:val="0064148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2"/>
    <w:uiPriority w:val="39"/>
    <w:rsid w:val="00641489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C63B2B"/>
    <w:pPr>
      <w:widowControl w:val="0"/>
      <w:suppressAutoHyphens/>
    </w:pPr>
    <w:rPr>
      <w:rFonts w:eastAsia="SimSun" w:cs="Arial"/>
      <w:sz w:val="24"/>
      <w:szCs w:val="24"/>
    </w:rPr>
  </w:style>
  <w:style w:type="character" w:customStyle="1" w:styleId="150">
    <w:name w:val="15"/>
    <w:basedOn w:val="a1"/>
    <w:rsid w:val="00C63B2B"/>
    <w:rPr>
      <w:rFonts w:ascii="Courier New" w:hAnsi="Courier New" w:cs="Courier New" w:hint="default"/>
    </w:rPr>
  </w:style>
  <w:style w:type="character" w:customStyle="1" w:styleId="170">
    <w:name w:val="17"/>
    <w:basedOn w:val="a1"/>
    <w:rsid w:val="00C63B2B"/>
    <w:rPr>
      <w:rFonts w:ascii="Times New Roman" w:hAnsi="Times New Roman" w:cs="Times New Roman" w:hint="default"/>
    </w:rPr>
  </w:style>
  <w:style w:type="character" w:customStyle="1" w:styleId="160">
    <w:name w:val="16"/>
    <w:basedOn w:val="a1"/>
    <w:rsid w:val="008C53FE"/>
    <w:rPr>
      <w:rFonts w:ascii="Times New Roman" w:hAnsi="Times New Roman" w:cs="Times New Roman" w:hint="default"/>
    </w:rPr>
  </w:style>
  <w:style w:type="paragraph" w:customStyle="1" w:styleId="18">
    <w:name w:val="Основной текст1"/>
    <w:basedOn w:val="a"/>
    <w:rsid w:val="00293793"/>
    <w:pPr>
      <w:widowControl w:val="0"/>
      <w:spacing w:before="100" w:beforeAutospacing="1" w:after="100" w:afterAutospacing="1" w:line="240" w:lineRule="auto"/>
    </w:pPr>
    <w:rPr>
      <w:rFonts w:ascii="Times New Roman" w:eastAsia="SimSun" w:hAnsi="Times New Roman" w:cs="Arial"/>
      <w:sz w:val="24"/>
      <w:szCs w:val="24"/>
      <w:lang w:val="en-US" w:eastAsia="en-US"/>
    </w:rPr>
  </w:style>
  <w:style w:type="character" w:customStyle="1" w:styleId="180">
    <w:name w:val="18"/>
    <w:basedOn w:val="a1"/>
    <w:rsid w:val="0083115C"/>
    <w:rPr>
      <w:rFonts w:ascii="Times New Roman" w:hAnsi="Times New Roman" w:cs="Times New Roman" w:hint="default"/>
    </w:rPr>
  </w:style>
  <w:style w:type="paragraph" w:customStyle="1" w:styleId="HTML1">
    <w:name w:val="Стандартный HTML1"/>
    <w:basedOn w:val="a"/>
    <w:rsid w:val="00B95CD3"/>
    <w:pPr>
      <w:widowControl w:val="0"/>
      <w:spacing w:after="0" w:line="240" w:lineRule="auto"/>
    </w:pPr>
    <w:rPr>
      <w:rFonts w:ascii="Courier New" w:eastAsia="SimSun" w:hAnsi="Courier New" w:cs="Courier New"/>
      <w:sz w:val="24"/>
      <w:szCs w:val="24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516CA9"/>
    <w:pPr>
      <w:ind w:left="720"/>
      <w:contextualSpacing/>
    </w:pPr>
  </w:style>
  <w:style w:type="paragraph" w:styleId="23">
    <w:name w:val="Body Text 2"/>
    <w:basedOn w:val="a"/>
    <w:link w:val="24"/>
    <w:rsid w:val="00392EAF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1"/>
    <w:link w:val="23"/>
    <w:rsid w:val="00392EAF"/>
    <w:rPr>
      <w:rFonts w:ascii="Calibri" w:hAnsi="Calibri" w:cs="Calibri"/>
      <w:sz w:val="22"/>
      <w:szCs w:val="22"/>
      <w:lang w:val="ru-RU" w:eastAsia="ru-RU"/>
    </w:rPr>
  </w:style>
  <w:style w:type="character" w:customStyle="1" w:styleId="af5">
    <w:name w:val="Символи виноски"/>
    <w:rsid w:val="004D13EE"/>
    <w:rPr>
      <w:vertAlign w:val="superscript"/>
    </w:rPr>
  </w:style>
  <w:style w:type="character" w:styleId="af6">
    <w:name w:val="Unresolved Mention"/>
    <w:basedOn w:val="a1"/>
    <w:uiPriority w:val="99"/>
    <w:semiHidden/>
    <w:unhideWhenUsed/>
    <w:rsid w:val="00E77EF8"/>
    <w:rPr>
      <w:color w:val="605E5C"/>
      <w:shd w:val="clear" w:color="auto" w:fill="E1DFDD"/>
    </w:rPr>
  </w:style>
  <w:style w:type="character" w:customStyle="1" w:styleId="StrongEmphasis">
    <w:name w:val="Strong Emphasis"/>
    <w:qFormat/>
    <w:rsid w:val="00813563"/>
    <w:rPr>
      <w:rFonts w:cs="Times New Roman"/>
      <w:b/>
      <w:bCs/>
    </w:rPr>
  </w:style>
  <w:style w:type="paragraph" w:customStyle="1" w:styleId="rvps18">
    <w:name w:val="rvps18"/>
    <w:basedOn w:val="a"/>
    <w:rsid w:val="002872A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niiaiieoaeno21">
    <w:name w:val="Iniiaiie oaeno 21"/>
    <w:basedOn w:val="a"/>
    <w:rsid w:val="00983E58"/>
    <w:pPr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 w:cs="Times New Roman"/>
      <w:sz w:val="32"/>
      <w:szCs w:val="20"/>
      <w:lang w:val="uk-UA" w:eastAsia="ru-RU"/>
    </w:rPr>
  </w:style>
  <w:style w:type="paragraph" w:customStyle="1" w:styleId="Default">
    <w:name w:val="Default"/>
    <w:rsid w:val="00B57146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character" w:customStyle="1" w:styleId="80">
    <w:name w:val="Заголовок 8 Знак"/>
    <w:basedOn w:val="a1"/>
    <w:link w:val="8"/>
    <w:rsid w:val="00C702A9"/>
    <w:rPr>
      <w:rFonts w:ascii="Calibri" w:hAnsi="Calibri" w:cs="Calibri"/>
      <w:i/>
      <w:iCs/>
      <w:sz w:val="24"/>
      <w:szCs w:val="24"/>
      <w:lang w:val="uk-UA" w:eastAsia="ar-SA"/>
    </w:rPr>
  </w:style>
  <w:style w:type="paragraph" w:customStyle="1" w:styleId="19">
    <w:name w:val="Без интервала1"/>
    <w:uiPriority w:val="1"/>
    <w:qFormat/>
    <w:rsid w:val="00851EF4"/>
    <w:rPr>
      <w:rFonts w:eastAsia="Calibri"/>
      <w:sz w:val="24"/>
      <w:szCs w:val="22"/>
      <w:lang w:val="ru-RU"/>
    </w:rPr>
  </w:style>
  <w:style w:type="character" w:customStyle="1" w:styleId="af4">
    <w:name w:val="Абзац списка Знак"/>
    <w:link w:val="af3"/>
    <w:uiPriority w:val="34"/>
    <w:rsid w:val="00851EF4"/>
    <w:rPr>
      <w:rFonts w:ascii="Calibri" w:hAnsi="Calibri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soc.com.ua/assets/files/news/2022/2022-istoriko-teoretichnij-analiz-doslidnickih-progra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f.org.ua/uploads/pdf/1363186939_243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155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5890</TotalTime>
  <Pages>9</Pages>
  <Words>2503</Words>
  <Characters>14269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16739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6-211-1</dc:creator>
  <cp:keywords/>
  <cp:lastModifiedBy>Наталия</cp:lastModifiedBy>
  <cp:revision>253</cp:revision>
  <cp:lastPrinted>1899-12-31T22:00:00Z</cp:lastPrinted>
  <dcterms:created xsi:type="dcterms:W3CDTF">2023-04-22T15:51:00Z</dcterms:created>
  <dcterms:modified xsi:type="dcterms:W3CDTF">2023-06-12T16:30:00Z</dcterms:modified>
</cp:coreProperties>
</file>