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F136" w14:textId="77777777" w:rsidR="009025D6" w:rsidRPr="009025D6" w:rsidRDefault="009025D6" w:rsidP="009025D6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9025D6">
        <w:rPr>
          <w:b/>
          <w:bCs/>
          <w:sz w:val="28"/>
          <w:szCs w:val="28"/>
        </w:rPr>
        <w:t>НАЦІОНАЛЬНА АКАДЕМІЯ НАУК УКРАЇНИ</w:t>
      </w:r>
    </w:p>
    <w:p w14:paraId="1AE88162" w14:textId="77777777" w:rsidR="009025D6" w:rsidRPr="009025D6" w:rsidRDefault="009025D6" w:rsidP="009025D6">
      <w:pPr>
        <w:pBdr>
          <w:bottom w:val="double" w:sz="6" w:space="1" w:color="auto"/>
        </w:pBdr>
        <w:jc w:val="center"/>
        <w:rPr>
          <w:b/>
          <w:bCs/>
          <w:sz w:val="28"/>
          <w:szCs w:val="28"/>
        </w:rPr>
      </w:pPr>
      <w:r w:rsidRPr="009025D6">
        <w:rPr>
          <w:b/>
          <w:bCs/>
          <w:sz w:val="28"/>
          <w:szCs w:val="28"/>
        </w:rPr>
        <w:t>ІНСТИТУТ СОЦІОЛОГІЇ</w:t>
      </w:r>
    </w:p>
    <w:p w14:paraId="64B83B21" w14:textId="77777777" w:rsidR="009025D6" w:rsidRPr="009025D6" w:rsidRDefault="009025D6" w:rsidP="009025D6">
      <w:pPr>
        <w:jc w:val="center"/>
        <w:rPr>
          <w:i/>
          <w:sz w:val="28"/>
          <w:szCs w:val="28"/>
        </w:rPr>
      </w:pPr>
    </w:p>
    <w:p w14:paraId="0AC1597A" w14:textId="77777777" w:rsidR="009025D6" w:rsidRDefault="009025D6" w:rsidP="009025D6">
      <w:pPr>
        <w:ind w:left="5245"/>
        <w:rPr>
          <w:sz w:val="28"/>
          <w:szCs w:val="28"/>
        </w:rPr>
      </w:pPr>
    </w:p>
    <w:p w14:paraId="06B40526" w14:textId="77777777" w:rsidR="009A2A5A" w:rsidRDefault="009A2A5A" w:rsidP="009025D6">
      <w:pPr>
        <w:ind w:left="5245"/>
        <w:rPr>
          <w:sz w:val="28"/>
          <w:szCs w:val="28"/>
        </w:rPr>
      </w:pPr>
    </w:p>
    <w:p w14:paraId="4043F9CC" w14:textId="5A8E7E5F" w:rsidR="009A2A5A" w:rsidRPr="009A2A5A" w:rsidRDefault="009A2A5A" w:rsidP="009A2A5A">
      <w:pPr>
        <w:ind w:left="4820" w:right="-46"/>
        <w:jc w:val="both"/>
        <w:rPr>
          <w:sz w:val="28"/>
          <w:szCs w:val="28"/>
        </w:rPr>
      </w:pPr>
      <w:r w:rsidRPr="009A2A5A">
        <w:rPr>
          <w:sz w:val="28"/>
          <w:szCs w:val="28"/>
          <w:lang w:val="uk-UA"/>
        </w:rPr>
        <w:t>ЗАТВЕРДЖЕНО</w:t>
      </w:r>
      <w:r w:rsidRPr="009A2A5A">
        <w:rPr>
          <w:sz w:val="28"/>
          <w:szCs w:val="28"/>
        </w:rPr>
        <w:t xml:space="preserve"> </w:t>
      </w:r>
    </w:p>
    <w:p w14:paraId="1BFF13D9" w14:textId="77777777" w:rsidR="009A2A5A" w:rsidRDefault="009A2A5A" w:rsidP="009A2A5A">
      <w:pPr>
        <w:ind w:left="4820" w:right="-46"/>
        <w:jc w:val="both"/>
        <w:rPr>
          <w:sz w:val="28"/>
          <w:szCs w:val="28"/>
        </w:rPr>
      </w:pPr>
      <w:r w:rsidRPr="004824B5">
        <w:rPr>
          <w:sz w:val="28"/>
          <w:szCs w:val="28"/>
        </w:rPr>
        <w:t xml:space="preserve">Вченою радою Інституту </w:t>
      </w:r>
      <w:r>
        <w:rPr>
          <w:sz w:val="28"/>
          <w:szCs w:val="28"/>
          <w:lang w:val="uk-UA"/>
        </w:rPr>
        <w:t>с</w:t>
      </w:r>
      <w:r w:rsidRPr="004824B5">
        <w:rPr>
          <w:sz w:val="28"/>
          <w:szCs w:val="28"/>
        </w:rPr>
        <w:t xml:space="preserve">оціології </w:t>
      </w:r>
    </w:p>
    <w:p w14:paraId="0AD2E1B4" w14:textId="16321FEA" w:rsidR="009A2A5A" w:rsidRPr="004824B5" w:rsidRDefault="009A2A5A" w:rsidP="009A2A5A">
      <w:pPr>
        <w:ind w:left="4820" w:right="-46"/>
        <w:jc w:val="both"/>
        <w:rPr>
          <w:sz w:val="28"/>
          <w:szCs w:val="28"/>
        </w:rPr>
      </w:pPr>
      <w:r w:rsidRPr="004824B5">
        <w:rPr>
          <w:sz w:val="28"/>
          <w:szCs w:val="28"/>
        </w:rPr>
        <w:t xml:space="preserve">НАН України </w:t>
      </w:r>
    </w:p>
    <w:p w14:paraId="57295AA8" w14:textId="4D223FC5" w:rsidR="009A2A5A" w:rsidRPr="004824B5" w:rsidRDefault="009A2A5A" w:rsidP="009A2A5A">
      <w:pPr>
        <w:ind w:left="4820" w:right="-46"/>
        <w:jc w:val="both"/>
        <w:rPr>
          <w:sz w:val="28"/>
          <w:szCs w:val="28"/>
        </w:rPr>
      </w:pPr>
      <w:r w:rsidRPr="004824B5"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27</w:t>
      </w:r>
      <w:r w:rsidRPr="004824B5"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>червня</w:t>
      </w:r>
      <w:r w:rsidRPr="004824B5"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17</w:t>
      </w:r>
      <w:r w:rsidRPr="004824B5">
        <w:rPr>
          <w:sz w:val="28"/>
          <w:szCs w:val="28"/>
        </w:rPr>
        <w:t xml:space="preserve"> р. Протокол </w:t>
      </w:r>
      <w:r>
        <w:rPr>
          <w:sz w:val="28"/>
          <w:szCs w:val="28"/>
          <w:lang w:val="uk-UA"/>
        </w:rPr>
        <w:t>№ 5</w:t>
      </w:r>
      <w:r w:rsidRPr="004824B5">
        <w:rPr>
          <w:sz w:val="28"/>
          <w:szCs w:val="28"/>
        </w:rPr>
        <w:t xml:space="preserve"> </w:t>
      </w:r>
    </w:p>
    <w:p w14:paraId="122C1590" w14:textId="77777777" w:rsidR="009A2A5A" w:rsidRPr="009025D6" w:rsidRDefault="009A2A5A" w:rsidP="009025D6">
      <w:pPr>
        <w:ind w:left="5245"/>
        <w:rPr>
          <w:sz w:val="28"/>
          <w:szCs w:val="28"/>
        </w:rPr>
      </w:pPr>
    </w:p>
    <w:p w14:paraId="34EC0001" w14:textId="77777777" w:rsidR="009025D6" w:rsidRPr="009025D6" w:rsidRDefault="009025D6" w:rsidP="009025D6">
      <w:pPr>
        <w:rPr>
          <w:sz w:val="28"/>
          <w:szCs w:val="28"/>
        </w:rPr>
      </w:pPr>
    </w:p>
    <w:p w14:paraId="5CC9061F" w14:textId="77777777" w:rsidR="009025D6" w:rsidRPr="009025D6" w:rsidRDefault="009025D6" w:rsidP="009025D6">
      <w:pPr>
        <w:rPr>
          <w:sz w:val="28"/>
          <w:szCs w:val="28"/>
        </w:rPr>
      </w:pPr>
    </w:p>
    <w:p w14:paraId="26FCB259" w14:textId="77777777" w:rsidR="009025D6" w:rsidRPr="0069354D" w:rsidRDefault="009025D6" w:rsidP="009025D6">
      <w:pPr>
        <w:pStyle w:val="2"/>
        <w:keepNext w:val="0"/>
        <w:widowControl w:val="0"/>
        <w:spacing w:line="240" w:lineRule="auto"/>
        <w:ind w:firstLine="0"/>
        <w:jc w:val="center"/>
        <w:rPr>
          <w:b w:val="0"/>
          <w:bCs/>
          <w:sz w:val="28"/>
          <w:szCs w:val="28"/>
          <w:lang w:val="ru-UA"/>
        </w:rPr>
      </w:pPr>
      <w:r w:rsidRPr="0069354D">
        <w:rPr>
          <w:b w:val="0"/>
          <w:bCs/>
          <w:sz w:val="28"/>
          <w:szCs w:val="28"/>
          <w:lang w:val="ru-UA"/>
        </w:rPr>
        <w:t>РОБОЧА  ПРОГРАМА</w:t>
      </w:r>
    </w:p>
    <w:p w14:paraId="228BAB14" w14:textId="4752C710" w:rsidR="009025D6" w:rsidRDefault="009025D6" w:rsidP="009025D6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025D6">
        <w:rPr>
          <w:sz w:val="28"/>
          <w:szCs w:val="28"/>
        </w:rPr>
        <w:t>НАВЧАЛЬНОЇ  ДИСЦИПЛІНИ</w:t>
      </w:r>
    </w:p>
    <w:p w14:paraId="1C19C838" w14:textId="77777777" w:rsidR="009025D6" w:rsidRPr="009025D6" w:rsidRDefault="009025D6" w:rsidP="009025D6">
      <w:pPr>
        <w:pStyle w:val="a7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</w:p>
    <w:p w14:paraId="60D1CDF6" w14:textId="77777777" w:rsidR="00FE1B65" w:rsidRPr="004824B5" w:rsidRDefault="00FE1B65" w:rsidP="00FE1B65">
      <w:pPr>
        <w:ind w:left="993"/>
        <w:jc w:val="center"/>
        <w:rPr>
          <w:b/>
          <w:bCs/>
          <w:color w:val="000000"/>
          <w:sz w:val="32"/>
          <w:szCs w:val="32"/>
          <w:u w:val="single"/>
        </w:rPr>
      </w:pPr>
      <w:r w:rsidRPr="004824B5">
        <w:rPr>
          <w:b/>
          <w:bCs/>
          <w:color w:val="000000"/>
          <w:sz w:val="32"/>
          <w:szCs w:val="32"/>
          <w:u w:val="single"/>
        </w:rPr>
        <w:t>АСПІРАНТСЬКИЙ ДОСЛІДНИЦЬКИЙ  СЕМІНАР</w:t>
      </w:r>
    </w:p>
    <w:p w14:paraId="2E377ADF" w14:textId="77777777" w:rsidR="00E50CBE" w:rsidRDefault="00E50CBE" w:rsidP="00E50CBE">
      <w:pPr>
        <w:rPr>
          <w:lang w:val="uk-UA"/>
        </w:rPr>
      </w:pPr>
    </w:p>
    <w:p w14:paraId="4155A236" w14:textId="77777777" w:rsidR="00FE1B65" w:rsidRPr="008622DE" w:rsidRDefault="00FE1B65" w:rsidP="00E50CBE">
      <w:pPr>
        <w:rPr>
          <w:lang w:val="uk-U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76"/>
        <w:gridCol w:w="4624"/>
      </w:tblGrid>
      <w:tr w:rsidR="00E50CBE" w:rsidRPr="00090E76" w14:paraId="1C508AE8" w14:textId="77777777" w:rsidTr="00476050">
        <w:trPr>
          <w:cantSplit/>
          <w:trHeight w:val="780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18D90" w14:textId="77777777" w:rsidR="00E50CBE" w:rsidRPr="00B10CB6" w:rsidRDefault="00E50CBE" w:rsidP="00476050">
            <w:pPr>
              <w:pStyle w:val="3"/>
              <w:spacing w:before="0"/>
              <w:ind w:right="355"/>
              <w:rPr>
                <w:rFonts w:ascii="Times New Roman" w:hAnsi="Times New Roman" w:cs="Times New Roman"/>
                <w:lang w:val="uk-UA"/>
              </w:rPr>
            </w:pPr>
            <w:r w:rsidRPr="00B10CB6">
              <w:rPr>
                <w:rFonts w:ascii="Times New Roman" w:hAnsi="Times New Roman" w:cs="Times New Roman"/>
                <w:lang w:val="uk-UA"/>
              </w:rPr>
              <w:t>Організаційно-методична характеристика навчальної дисципліни</w:t>
            </w:r>
          </w:p>
        </w:tc>
      </w:tr>
      <w:tr w:rsidR="00E50CBE" w:rsidRPr="00090E76" w14:paraId="2419DAEC" w14:textId="77777777" w:rsidTr="00476050">
        <w:trPr>
          <w:cantSplit/>
          <w:trHeight w:val="727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DA598" w14:textId="77777777" w:rsidR="00E50CBE" w:rsidRPr="00090E76" w:rsidRDefault="00E50CBE" w:rsidP="00476050">
            <w:pPr>
              <w:pStyle w:val="2"/>
              <w:tabs>
                <w:tab w:val="left" w:pos="10065"/>
              </w:tabs>
              <w:ind w:right="355" w:firstLine="0"/>
              <w:rPr>
                <w:szCs w:val="24"/>
                <w:lang w:val="uk-UA"/>
              </w:rPr>
            </w:pPr>
            <w:r w:rsidRPr="00090E76">
              <w:rPr>
                <w:szCs w:val="24"/>
                <w:lang w:val="uk-UA"/>
              </w:rPr>
              <w:t>Академічна характеристика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6A4B7" w14:textId="77777777" w:rsidR="00E50CBE" w:rsidRPr="00090E76" w:rsidRDefault="00E50CBE" w:rsidP="00476050">
            <w:pPr>
              <w:tabs>
                <w:tab w:val="left" w:pos="10065"/>
              </w:tabs>
              <w:ind w:right="355"/>
              <w:jc w:val="center"/>
              <w:rPr>
                <w:lang w:val="uk-UA"/>
              </w:rPr>
            </w:pPr>
            <w:r w:rsidRPr="00090E76">
              <w:rPr>
                <w:lang w:val="uk-UA"/>
              </w:rPr>
              <w:t>Структура</w:t>
            </w:r>
          </w:p>
        </w:tc>
      </w:tr>
      <w:tr w:rsidR="00E50CBE" w:rsidRPr="00090E76" w14:paraId="392DCF1B" w14:textId="77777777" w:rsidTr="00476050"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04C6E" w14:textId="77777777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>Рік навчання: 1</w:t>
            </w:r>
          </w:p>
          <w:p w14:paraId="33B0D062" w14:textId="77777777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>Кількість годин на тиждень: 2/4</w:t>
            </w:r>
          </w:p>
          <w:p w14:paraId="213710D3" w14:textId="7A4F00BF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 xml:space="preserve">Статус курсу: </w:t>
            </w:r>
            <w:proofErr w:type="spellStart"/>
            <w:r w:rsidR="00FE1B65">
              <w:rPr>
                <w:lang w:val="uk-UA"/>
              </w:rPr>
              <w:t>обовʼяз</w:t>
            </w:r>
            <w:r w:rsidRPr="00090E76">
              <w:rPr>
                <w:lang w:val="uk-UA"/>
              </w:rPr>
              <w:t>ковий</w:t>
            </w:r>
            <w:proofErr w:type="spellEnd"/>
          </w:p>
          <w:p w14:paraId="588D4498" w14:textId="6094AAD1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 xml:space="preserve">Кількість ECTS  кредитів: </w:t>
            </w:r>
            <w:r w:rsidR="00B10CB6">
              <w:rPr>
                <w:lang w:val="uk-UA"/>
              </w:rPr>
              <w:t>3</w:t>
            </w:r>
          </w:p>
          <w:p w14:paraId="3E8D622C" w14:textId="77777777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FB7D" w14:textId="77777777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>Кількість годин:</w:t>
            </w:r>
          </w:p>
          <w:p w14:paraId="6DEBCB84" w14:textId="5C61D0E3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 xml:space="preserve">Загальна: </w:t>
            </w:r>
            <w:r w:rsidR="00B10CB6">
              <w:rPr>
                <w:lang w:val="uk-UA"/>
              </w:rPr>
              <w:t>9</w:t>
            </w:r>
            <w:r w:rsidRPr="00090E76">
              <w:rPr>
                <w:lang w:val="uk-UA"/>
              </w:rPr>
              <w:t>0</w:t>
            </w:r>
          </w:p>
          <w:p w14:paraId="09EB7062" w14:textId="1697262A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 xml:space="preserve">Навчальних: </w:t>
            </w:r>
            <w:r w:rsidR="00B10CB6">
              <w:rPr>
                <w:lang w:val="uk-UA"/>
              </w:rPr>
              <w:t>2</w:t>
            </w:r>
            <w:r w:rsidR="006C64DE">
              <w:rPr>
                <w:lang w:val="uk-UA"/>
              </w:rPr>
              <w:t>4</w:t>
            </w:r>
          </w:p>
          <w:p w14:paraId="28430298" w14:textId="750147CE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 xml:space="preserve">Лекції: </w:t>
            </w:r>
            <w:r w:rsidR="00B10CB6">
              <w:rPr>
                <w:lang w:val="uk-UA"/>
              </w:rPr>
              <w:t>6</w:t>
            </w:r>
          </w:p>
          <w:p w14:paraId="2DC75464" w14:textId="1D32DDAE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 xml:space="preserve">Семінари : </w:t>
            </w:r>
            <w:r w:rsidR="006C64DE">
              <w:rPr>
                <w:lang w:val="uk-UA"/>
              </w:rPr>
              <w:t>6</w:t>
            </w:r>
          </w:p>
          <w:p w14:paraId="52FD4BA1" w14:textId="7216479A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 xml:space="preserve">Самостійна робота: </w:t>
            </w:r>
            <w:r>
              <w:rPr>
                <w:lang w:val="uk-UA"/>
              </w:rPr>
              <w:t>6</w:t>
            </w:r>
            <w:r w:rsidR="006C64DE">
              <w:rPr>
                <w:lang w:val="uk-UA"/>
              </w:rPr>
              <w:t>6</w:t>
            </w:r>
          </w:p>
          <w:p w14:paraId="5A4B4E62" w14:textId="77777777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>Вид підсумкового</w:t>
            </w:r>
          </w:p>
          <w:p w14:paraId="160AD8DA" w14:textId="77777777" w:rsidR="00E50CBE" w:rsidRPr="00090E76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 xml:space="preserve"> контролю: залік</w:t>
            </w:r>
          </w:p>
        </w:tc>
      </w:tr>
    </w:tbl>
    <w:p w14:paraId="2D6F0338" w14:textId="77777777" w:rsidR="00E50CBE" w:rsidRPr="00090E76" w:rsidRDefault="00E50CBE" w:rsidP="00E50CBE">
      <w:pPr>
        <w:tabs>
          <w:tab w:val="left" w:pos="142"/>
        </w:tabs>
        <w:ind w:right="355"/>
        <w:rPr>
          <w:lang w:val="uk-UA"/>
        </w:rPr>
      </w:pPr>
    </w:p>
    <w:p w14:paraId="65B273DE" w14:textId="6D69E0DF" w:rsidR="00E41F4C" w:rsidRPr="00E50CBE" w:rsidRDefault="00E41F4C" w:rsidP="00E41F4C">
      <w:pPr>
        <w:ind w:firstLine="709"/>
        <w:rPr>
          <w:lang w:val="uk-UA"/>
        </w:rPr>
      </w:pPr>
    </w:p>
    <w:p w14:paraId="1032BD21" w14:textId="77777777" w:rsidR="00E41F4C" w:rsidRPr="00B10CB6" w:rsidRDefault="00E41F4C" w:rsidP="00E41F4C">
      <w:pPr>
        <w:spacing w:before="40"/>
        <w:ind w:left="3969"/>
        <w:jc w:val="both"/>
        <w:rPr>
          <w:lang w:val="uk-UA"/>
        </w:rPr>
      </w:pPr>
    </w:p>
    <w:p w14:paraId="058E4FF7" w14:textId="77777777" w:rsidR="00E41F4C" w:rsidRDefault="00E41F4C" w:rsidP="00E41F4C">
      <w:pPr>
        <w:spacing w:before="40"/>
        <w:ind w:left="3969"/>
        <w:jc w:val="both"/>
      </w:pPr>
    </w:p>
    <w:p w14:paraId="3F9E7A51" w14:textId="77777777" w:rsidR="00E41F4C" w:rsidRDefault="00E41F4C" w:rsidP="00E41F4C">
      <w:pPr>
        <w:spacing w:before="40"/>
        <w:jc w:val="both"/>
      </w:pPr>
    </w:p>
    <w:p w14:paraId="3DC7491F" w14:textId="13C3B4A7" w:rsidR="00E41F4C" w:rsidRPr="00B10CB6" w:rsidRDefault="00E41F4C" w:rsidP="00E41F4C">
      <w:pPr>
        <w:pStyle w:val="5"/>
        <w:keepNext w:val="0"/>
        <w:keepLines w:val="0"/>
        <w:widowControl w:val="0"/>
        <w:ind w:left="709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</w:pPr>
      <w:r w:rsidRPr="00B10CB6">
        <w:rPr>
          <w:rFonts w:ascii="Times New Roman" w:hAnsi="Times New Roman" w:cs="Times New Roman"/>
          <w:b/>
          <w:bCs/>
          <w:color w:val="000000" w:themeColor="text1"/>
          <w:szCs w:val="28"/>
        </w:rPr>
        <w:t>КИЇВ – 20</w:t>
      </w:r>
      <w:r w:rsidR="00B10CB6" w:rsidRPr="00B10CB6">
        <w:rPr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  <w:t>17</w:t>
      </w:r>
    </w:p>
    <w:p w14:paraId="235611EB" w14:textId="7CA5EC9E" w:rsidR="0051560A" w:rsidRDefault="0051560A">
      <w:pPr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br w:type="page"/>
      </w:r>
    </w:p>
    <w:p w14:paraId="4BED771F" w14:textId="77777777" w:rsidR="009A2A5A" w:rsidRPr="004824B5" w:rsidRDefault="009A2A5A" w:rsidP="009A2A5A">
      <w:pPr>
        <w:spacing w:before="240"/>
        <w:ind w:left="142"/>
        <w:rPr>
          <w:b/>
        </w:rPr>
      </w:pPr>
      <w:r w:rsidRPr="004824B5">
        <w:rPr>
          <w:b/>
        </w:rPr>
        <w:lastRenderedPageBreak/>
        <w:t>Розробник:</w:t>
      </w:r>
    </w:p>
    <w:p w14:paraId="6FFFB634" w14:textId="77777777" w:rsidR="009A2A5A" w:rsidRPr="004824B5" w:rsidRDefault="009A2A5A" w:rsidP="009A2A5A">
      <w:pPr>
        <w:ind w:left="142"/>
        <w:rPr>
          <w:b/>
        </w:rPr>
      </w:pPr>
    </w:p>
    <w:p w14:paraId="3FFDCFD8" w14:textId="77777777" w:rsidR="009A2A5A" w:rsidRPr="004824B5" w:rsidRDefault="009A2A5A" w:rsidP="009A2A5A">
      <w:pPr>
        <w:ind w:left="142"/>
        <w:rPr>
          <w:b/>
        </w:rPr>
      </w:pPr>
      <w:r>
        <w:rPr>
          <w:b/>
          <w:lang w:val="uk-UA"/>
        </w:rPr>
        <w:t>Злобіна</w:t>
      </w:r>
      <w:r w:rsidRPr="004824B5">
        <w:rPr>
          <w:b/>
        </w:rPr>
        <w:t xml:space="preserve"> </w:t>
      </w:r>
      <w:r>
        <w:rPr>
          <w:b/>
          <w:lang w:val="uk-UA"/>
        </w:rPr>
        <w:t>О</w:t>
      </w:r>
      <w:r w:rsidRPr="004824B5">
        <w:rPr>
          <w:b/>
        </w:rPr>
        <w:t xml:space="preserve">. </w:t>
      </w:r>
      <w:r>
        <w:rPr>
          <w:b/>
          <w:lang w:val="uk-UA"/>
        </w:rPr>
        <w:t>Г</w:t>
      </w:r>
      <w:r w:rsidRPr="004824B5">
        <w:rPr>
          <w:b/>
        </w:rPr>
        <w:t xml:space="preserve">., </w:t>
      </w:r>
      <w:r w:rsidRPr="00245CA5">
        <w:t xml:space="preserve">доктор соціологічних наук, </w:t>
      </w:r>
      <w:r>
        <w:rPr>
          <w:lang w:val="uk-UA"/>
        </w:rPr>
        <w:t xml:space="preserve">професор, </w:t>
      </w:r>
      <w:r w:rsidRPr="00245CA5">
        <w:t xml:space="preserve">завідувач відділу соціальної </w:t>
      </w:r>
      <w:r>
        <w:rPr>
          <w:lang w:val="uk-UA"/>
        </w:rPr>
        <w:t>психології</w:t>
      </w:r>
      <w:r w:rsidRPr="00245CA5">
        <w:t xml:space="preserve"> </w:t>
      </w:r>
    </w:p>
    <w:p w14:paraId="071B5B21" w14:textId="77777777" w:rsidR="009A2A5A" w:rsidRDefault="009A2A5A" w:rsidP="009A2A5A">
      <w:pPr>
        <w:spacing w:before="40"/>
        <w:ind w:left="142"/>
        <w:jc w:val="both"/>
      </w:pPr>
    </w:p>
    <w:p w14:paraId="3F83A34E" w14:textId="77777777" w:rsidR="009A2A5A" w:rsidRDefault="009A2A5A" w:rsidP="009A2A5A">
      <w:pPr>
        <w:spacing w:before="40"/>
        <w:ind w:left="142"/>
        <w:jc w:val="both"/>
      </w:pPr>
    </w:p>
    <w:p w14:paraId="381CC885" w14:textId="77777777" w:rsidR="009A2A5A" w:rsidRPr="004824B5" w:rsidRDefault="009A2A5A" w:rsidP="009A2A5A">
      <w:pPr>
        <w:ind w:left="142"/>
        <w:jc w:val="both"/>
        <w:rPr>
          <w:spacing w:val="-6"/>
        </w:rPr>
      </w:pPr>
      <w:r w:rsidRPr="004824B5">
        <w:rPr>
          <w:spacing w:val="-6"/>
        </w:rPr>
        <w:t>РЕКОМЕНДОВАНО:</w:t>
      </w:r>
    </w:p>
    <w:p w14:paraId="43456058" w14:textId="77777777" w:rsidR="009A2A5A" w:rsidRPr="00245CA5" w:rsidRDefault="009A2A5A" w:rsidP="009A2A5A">
      <w:pPr>
        <w:ind w:left="142"/>
        <w:jc w:val="both"/>
      </w:pPr>
      <w:r w:rsidRPr="00245CA5">
        <w:t xml:space="preserve">Випусковим відділом </w:t>
      </w:r>
    </w:p>
    <w:p w14:paraId="578DFB7D" w14:textId="449656DB" w:rsidR="009A2A5A" w:rsidRPr="00245CA5" w:rsidRDefault="009A2A5A" w:rsidP="00447FAE">
      <w:pPr>
        <w:ind w:left="142"/>
        <w:jc w:val="both"/>
      </w:pPr>
      <w:r w:rsidRPr="00245CA5">
        <w:t xml:space="preserve">Протокол № </w:t>
      </w:r>
      <w:r w:rsidR="00447FAE">
        <w:rPr>
          <w:lang w:val="ru-RU"/>
        </w:rPr>
        <w:t>4</w:t>
      </w:r>
      <w:r w:rsidRPr="00245CA5">
        <w:t xml:space="preserve"> від «</w:t>
      </w:r>
      <w:r w:rsidR="00447FAE">
        <w:rPr>
          <w:lang w:val="ru-RU"/>
        </w:rPr>
        <w:t>21</w:t>
      </w:r>
      <w:r w:rsidRPr="00245CA5">
        <w:t xml:space="preserve">» </w:t>
      </w:r>
      <w:proofErr w:type="spellStart"/>
      <w:r w:rsidR="00447FAE" w:rsidRPr="00447FAE">
        <w:rPr>
          <w:u w:val="single"/>
          <w:lang w:val="ru-RU"/>
        </w:rPr>
        <w:t>квітня</w:t>
      </w:r>
      <w:proofErr w:type="spellEnd"/>
      <w:r w:rsidR="00447FAE">
        <w:rPr>
          <w:lang w:val="uk-UA"/>
        </w:rPr>
        <w:t xml:space="preserve"> </w:t>
      </w:r>
      <w:r w:rsidRPr="00245CA5">
        <w:t>20</w:t>
      </w:r>
      <w:r>
        <w:rPr>
          <w:lang w:val="uk-UA"/>
        </w:rPr>
        <w:t>17</w:t>
      </w:r>
      <w:r w:rsidRPr="00245CA5">
        <w:t xml:space="preserve"> р.</w:t>
      </w:r>
    </w:p>
    <w:p w14:paraId="7CF5DD59" w14:textId="3AE81AF4" w:rsidR="009A2A5A" w:rsidRDefault="009A2A5A" w:rsidP="009A2A5A">
      <w:pPr>
        <w:ind w:left="142"/>
        <w:jc w:val="both"/>
      </w:pPr>
      <w:r w:rsidRPr="00245CA5">
        <w:t>Завідувач відд</w:t>
      </w:r>
      <w:r>
        <w:t>і</w:t>
      </w:r>
      <w:r w:rsidRPr="00245CA5">
        <w:t xml:space="preserve">лом </w:t>
      </w:r>
      <w:r w:rsidRPr="00245CA5">
        <w:tab/>
      </w:r>
      <w:r w:rsidRPr="00245CA5">
        <w:tab/>
      </w:r>
      <w:r>
        <w:t xml:space="preserve">      </w:t>
      </w:r>
      <w:r w:rsidRPr="00245CA5">
        <w:t>(</w:t>
      </w:r>
      <w:r>
        <w:rPr>
          <w:bCs/>
          <w:lang w:val="uk-UA"/>
        </w:rPr>
        <w:t>Злобіна</w:t>
      </w:r>
      <w:r w:rsidRPr="004824B5">
        <w:rPr>
          <w:bCs/>
        </w:rPr>
        <w:t xml:space="preserve"> </w:t>
      </w:r>
      <w:r>
        <w:rPr>
          <w:bCs/>
          <w:lang w:val="uk-UA"/>
        </w:rPr>
        <w:t>О</w:t>
      </w:r>
      <w:r w:rsidRPr="004824B5">
        <w:rPr>
          <w:bCs/>
        </w:rPr>
        <w:t>.Г.</w:t>
      </w:r>
      <w:r w:rsidRPr="00245CA5">
        <w:t>)</w:t>
      </w:r>
    </w:p>
    <w:p w14:paraId="3E2C8110" w14:textId="77777777" w:rsidR="00142FFD" w:rsidRDefault="00142FFD" w:rsidP="00142FFD">
      <w:pPr>
        <w:ind w:left="142"/>
        <w:jc w:val="both"/>
        <w:rPr>
          <w:rFonts w:eastAsia="TimesNewRomanPSMT"/>
        </w:rPr>
      </w:pPr>
    </w:p>
    <w:p w14:paraId="377FE64F" w14:textId="00C50E3E" w:rsidR="00142FFD" w:rsidRDefault="00142FFD" w:rsidP="00142FFD">
      <w:pPr>
        <w:ind w:left="142"/>
        <w:jc w:val="both"/>
      </w:pPr>
      <w:r w:rsidRPr="00142FFD">
        <w:rPr>
          <w:rFonts w:eastAsia="TimesNewRomanPSMT"/>
        </w:rPr>
        <w:t>Пролонговано</w:t>
      </w:r>
      <w:r>
        <w:rPr>
          <w:rFonts w:eastAsia="TimesNewRomanPSMT"/>
          <w:lang w:val="ru-RU"/>
        </w:rPr>
        <w:t xml:space="preserve"> </w:t>
      </w:r>
      <w:r>
        <w:rPr>
          <w:lang w:val="ru-RU"/>
        </w:rPr>
        <w:t>в</w:t>
      </w:r>
      <w:r w:rsidRPr="00245CA5">
        <w:t xml:space="preserve">ипусковим відділом </w:t>
      </w:r>
      <w:r w:rsidRPr="00142FFD">
        <w:rPr>
          <w:rFonts w:eastAsia="TimesNewRomanPSMT"/>
        </w:rPr>
        <w:t>: на 20</w:t>
      </w:r>
      <w:r>
        <w:rPr>
          <w:rFonts w:eastAsia="TimesNewRomanPSMT"/>
          <w:lang w:val="ru-RU"/>
        </w:rPr>
        <w:t>18</w:t>
      </w:r>
      <w:r w:rsidRPr="00142FFD">
        <w:rPr>
          <w:rFonts w:eastAsia="TimesNewRomanPSMT"/>
        </w:rPr>
        <w:t xml:space="preserve"> /20</w:t>
      </w:r>
      <w:r>
        <w:rPr>
          <w:rFonts w:eastAsia="TimesNewRomanPSMT"/>
          <w:lang w:val="ru-RU"/>
        </w:rPr>
        <w:t>19</w:t>
      </w:r>
      <w:r w:rsidRPr="00142FFD">
        <w:rPr>
          <w:rFonts w:eastAsia="TimesNewRomanPSMT"/>
        </w:rPr>
        <w:t xml:space="preserve"> н.р</w:t>
      </w:r>
    </w:p>
    <w:p w14:paraId="70B12DF1" w14:textId="6977153D" w:rsidR="00142FFD" w:rsidRPr="00245CA5" w:rsidRDefault="00142FFD" w:rsidP="00142FFD">
      <w:pPr>
        <w:ind w:left="142"/>
        <w:jc w:val="both"/>
      </w:pPr>
      <w:r w:rsidRPr="00245CA5">
        <w:t xml:space="preserve">Протокол № </w:t>
      </w:r>
      <w:r>
        <w:rPr>
          <w:lang w:val="ru-RU"/>
        </w:rPr>
        <w:t>__</w:t>
      </w:r>
      <w:r w:rsidRPr="00245CA5">
        <w:t>від «</w:t>
      </w:r>
      <w:r>
        <w:rPr>
          <w:lang w:val="ru-RU"/>
        </w:rPr>
        <w:t>__</w:t>
      </w:r>
      <w:r w:rsidRPr="00245CA5">
        <w:t xml:space="preserve">» </w:t>
      </w:r>
      <w:r>
        <w:rPr>
          <w:u w:val="single"/>
          <w:lang w:val="ru-RU"/>
        </w:rPr>
        <w:t>______</w:t>
      </w:r>
      <w:r w:rsidRPr="00245CA5">
        <w:t>20</w:t>
      </w:r>
      <w:r>
        <w:rPr>
          <w:lang w:val="uk-UA"/>
        </w:rPr>
        <w:t>1</w:t>
      </w:r>
      <w:r>
        <w:rPr>
          <w:lang w:val="uk-UA"/>
        </w:rPr>
        <w:t>8</w:t>
      </w:r>
      <w:r w:rsidRPr="00245CA5">
        <w:t xml:space="preserve"> р.</w:t>
      </w:r>
    </w:p>
    <w:p w14:paraId="583C5F73" w14:textId="77777777" w:rsidR="00142FFD" w:rsidRDefault="00142FFD" w:rsidP="00142FFD">
      <w:pPr>
        <w:ind w:left="142"/>
        <w:jc w:val="both"/>
      </w:pPr>
      <w:r w:rsidRPr="00245CA5">
        <w:t>Завідувач відд</w:t>
      </w:r>
      <w:r>
        <w:t>і</w:t>
      </w:r>
      <w:r w:rsidRPr="00245CA5">
        <w:t xml:space="preserve">лом </w:t>
      </w:r>
      <w:r w:rsidRPr="00245CA5">
        <w:tab/>
      </w:r>
      <w:r w:rsidRPr="00245CA5">
        <w:tab/>
      </w:r>
      <w:r>
        <w:t xml:space="preserve">      </w:t>
      </w:r>
      <w:r w:rsidRPr="00245CA5">
        <w:t>(</w:t>
      </w:r>
      <w:r>
        <w:rPr>
          <w:bCs/>
          <w:lang w:val="uk-UA"/>
        </w:rPr>
        <w:t>Злобіна</w:t>
      </w:r>
      <w:r w:rsidRPr="004824B5">
        <w:rPr>
          <w:bCs/>
        </w:rPr>
        <w:t xml:space="preserve"> </w:t>
      </w:r>
      <w:r>
        <w:rPr>
          <w:bCs/>
          <w:lang w:val="uk-UA"/>
        </w:rPr>
        <w:t>О</w:t>
      </w:r>
      <w:r w:rsidRPr="004824B5">
        <w:rPr>
          <w:bCs/>
        </w:rPr>
        <w:t>.Г.</w:t>
      </w:r>
      <w:r w:rsidRPr="00245CA5">
        <w:t>)</w:t>
      </w:r>
    </w:p>
    <w:p w14:paraId="75270F6B" w14:textId="77777777" w:rsidR="00142FFD" w:rsidRDefault="00142FFD" w:rsidP="00142FFD">
      <w:pPr>
        <w:ind w:left="142"/>
        <w:jc w:val="both"/>
      </w:pPr>
    </w:p>
    <w:p w14:paraId="3B24F2CB" w14:textId="2586E9CA" w:rsidR="00142FFD" w:rsidRDefault="00142FFD" w:rsidP="00142FFD">
      <w:pPr>
        <w:ind w:left="142"/>
        <w:jc w:val="both"/>
      </w:pPr>
      <w:r w:rsidRPr="00142FFD">
        <w:rPr>
          <w:rFonts w:eastAsia="TimesNewRomanPSMT"/>
        </w:rPr>
        <w:t>Пролонговано</w:t>
      </w:r>
      <w:r>
        <w:rPr>
          <w:rFonts w:eastAsia="TimesNewRomanPSMT"/>
          <w:lang w:val="ru-RU"/>
        </w:rPr>
        <w:t xml:space="preserve"> </w:t>
      </w:r>
      <w:r>
        <w:rPr>
          <w:lang w:val="ru-RU"/>
        </w:rPr>
        <w:t>в</w:t>
      </w:r>
      <w:r w:rsidRPr="00245CA5">
        <w:t xml:space="preserve">ипусковим відділом </w:t>
      </w:r>
      <w:r w:rsidRPr="00142FFD">
        <w:rPr>
          <w:rFonts w:eastAsia="TimesNewRomanPSMT"/>
        </w:rPr>
        <w:t>: на 20</w:t>
      </w:r>
      <w:r>
        <w:rPr>
          <w:rFonts w:eastAsia="TimesNewRomanPSMT"/>
          <w:lang w:val="ru-RU"/>
        </w:rPr>
        <w:t>1</w:t>
      </w:r>
      <w:r>
        <w:rPr>
          <w:rFonts w:eastAsia="TimesNewRomanPSMT"/>
          <w:lang w:val="ru-RU"/>
        </w:rPr>
        <w:t>9</w:t>
      </w:r>
      <w:r w:rsidRPr="00142FFD">
        <w:rPr>
          <w:rFonts w:eastAsia="TimesNewRomanPSMT"/>
        </w:rPr>
        <w:t xml:space="preserve"> /20</w:t>
      </w:r>
      <w:r>
        <w:rPr>
          <w:rFonts w:eastAsia="TimesNewRomanPSMT"/>
          <w:lang w:val="ru-RU"/>
        </w:rPr>
        <w:t>20</w:t>
      </w:r>
      <w:r w:rsidRPr="00142FFD">
        <w:rPr>
          <w:rFonts w:eastAsia="TimesNewRomanPSMT"/>
        </w:rPr>
        <w:t xml:space="preserve"> н.р</w:t>
      </w:r>
    </w:p>
    <w:p w14:paraId="13832E8A" w14:textId="1D7BC99C" w:rsidR="00142FFD" w:rsidRPr="00245CA5" w:rsidRDefault="00142FFD" w:rsidP="00142FFD">
      <w:pPr>
        <w:ind w:left="142"/>
        <w:jc w:val="both"/>
      </w:pPr>
      <w:r w:rsidRPr="00245CA5">
        <w:t xml:space="preserve">Протокол № </w:t>
      </w:r>
      <w:r w:rsidRPr="00142FFD">
        <w:t>__</w:t>
      </w:r>
      <w:r w:rsidRPr="00245CA5">
        <w:t>від «</w:t>
      </w:r>
      <w:r w:rsidRPr="00142FFD">
        <w:t>__</w:t>
      </w:r>
      <w:r w:rsidRPr="00245CA5">
        <w:t xml:space="preserve">» </w:t>
      </w:r>
      <w:r w:rsidRPr="00142FFD">
        <w:rPr>
          <w:u w:val="single"/>
        </w:rPr>
        <w:t>______</w:t>
      </w:r>
      <w:r w:rsidRPr="00245CA5">
        <w:t>20</w:t>
      </w:r>
      <w:r>
        <w:rPr>
          <w:lang w:val="uk-UA"/>
        </w:rPr>
        <w:t>1</w:t>
      </w:r>
      <w:r>
        <w:rPr>
          <w:lang w:val="uk-UA"/>
        </w:rPr>
        <w:t>9</w:t>
      </w:r>
      <w:r w:rsidRPr="00245CA5">
        <w:t xml:space="preserve"> р.</w:t>
      </w:r>
    </w:p>
    <w:p w14:paraId="2A9D20FA" w14:textId="77777777" w:rsidR="00142FFD" w:rsidRDefault="00142FFD" w:rsidP="00142FFD">
      <w:pPr>
        <w:ind w:left="142"/>
        <w:jc w:val="both"/>
      </w:pPr>
      <w:r w:rsidRPr="00245CA5">
        <w:t>Завідувач відд</w:t>
      </w:r>
      <w:r>
        <w:t>і</w:t>
      </w:r>
      <w:r w:rsidRPr="00245CA5">
        <w:t xml:space="preserve">лом </w:t>
      </w:r>
      <w:r w:rsidRPr="00245CA5">
        <w:tab/>
      </w:r>
      <w:r w:rsidRPr="00245CA5">
        <w:tab/>
      </w:r>
      <w:r>
        <w:t xml:space="preserve">      </w:t>
      </w:r>
      <w:r w:rsidRPr="00245CA5">
        <w:t>(</w:t>
      </w:r>
      <w:r>
        <w:rPr>
          <w:bCs/>
          <w:lang w:val="uk-UA"/>
        </w:rPr>
        <w:t>Злобіна</w:t>
      </w:r>
      <w:r w:rsidRPr="004824B5">
        <w:rPr>
          <w:bCs/>
        </w:rPr>
        <w:t xml:space="preserve"> </w:t>
      </w:r>
      <w:r>
        <w:rPr>
          <w:bCs/>
          <w:lang w:val="uk-UA"/>
        </w:rPr>
        <w:t>О</w:t>
      </w:r>
      <w:r w:rsidRPr="004824B5">
        <w:rPr>
          <w:bCs/>
        </w:rPr>
        <w:t>.Г.</w:t>
      </w:r>
      <w:r w:rsidRPr="00245CA5">
        <w:t>)</w:t>
      </w:r>
    </w:p>
    <w:p w14:paraId="7874FD43" w14:textId="77777777" w:rsidR="00142FFD" w:rsidRDefault="00142FFD" w:rsidP="00142FFD">
      <w:pPr>
        <w:ind w:left="142"/>
        <w:jc w:val="both"/>
      </w:pPr>
    </w:p>
    <w:p w14:paraId="6F09F8BD" w14:textId="6C98708E" w:rsidR="00142FFD" w:rsidRDefault="009A2A5A">
      <w:r>
        <w:br w:type="page"/>
      </w:r>
    </w:p>
    <w:p w14:paraId="5998AA38" w14:textId="77777777" w:rsidR="00FE1B65" w:rsidRDefault="00FE1B65" w:rsidP="00FE1B65">
      <w:pPr>
        <w:pStyle w:val="a7"/>
        <w:spacing w:before="0" w:beforeAutospacing="0" w:after="0" w:afterAutospacing="0"/>
        <w:ind w:firstLine="709"/>
        <w:jc w:val="both"/>
        <w:rPr>
          <w:lang w:val="uk-UA"/>
        </w:rPr>
      </w:pPr>
      <w:r w:rsidRPr="00DF28A2">
        <w:rPr>
          <w:lang w:val="uk-UA"/>
        </w:rPr>
        <w:lastRenderedPageBreak/>
        <w:t>Дисципліна «</w:t>
      </w:r>
      <w:r w:rsidRPr="00DF28A2">
        <w:rPr>
          <w:bCs/>
          <w:lang w:val="uk-UA"/>
        </w:rPr>
        <w:t>Аспірантський дослідницький семінар</w:t>
      </w:r>
      <w:r w:rsidRPr="00DF28A2">
        <w:rPr>
          <w:lang w:val="uk-UA"/>
        </w:rPr>
        <w:t xml:space="preserve">» належить </w:t>
      </w:r>
      <w:r w:rsidRPr="00F5367B">
        <w:rPr>
          <w:lang w:val="uk-UA"/>
        </w:rPr>
        <w:t xml:space="preserve">до </w:t>
      </w:r>
      <w:r w:rsidRPr="001B5469">
        <w:t>циклу загальної підготовки аспіранта</w:t>
      </w:r>
      <w:r w:rsidRPr="00DF28A2">
        <w:rPr>
          <w:lang w:val="uk-UA"/>
        </w:rPr>
        <w:t xml:space="preserve">. </w:t>
      </w:r>
    </w:p>
    <w:p w14:paraId="50C71F0D" w14:textId="07586D58" w:rsidR="00FE1B65" w:rsidRDefault="00FE1B65" w:rsidP="00FE1B65">
      <w:pPr>
        <w:pStyle w:val="a7"/>
        <w:spacing w:before="0" w:beforeAutospacing="0" w:after="0" w:afterAutospacing="0"/>
        <w:ind w:firstLine="709"/>
        <w:jc w:val="both"/>
        <w:rPr>
          <w:lang w:val="uk-UA"/>
        </w:rPr>
      </w:pPr>
      <w:r w:rsidRPr="00DF28A2">
        <w:rPr>
          <w:lang w:val="uk-UA"/>
        </w:rPr>
        <w:t>Курс надає можливість аспірантам здійснювати презентації та апробацію перших результатів власних наукових досліджень, брати участь в наукових дискусіях, переймати позитивний досвід проведен</w:t>
      </w:r>
      <w:r>
        <w:rPr>
          <w:lang w:val="uk-UA"/>
        </w:rPr>
        <w:t>ня</w:t>
      </w:r>
      <w:r w:rsidRPr="00DF28A2">
        <w:rPr>
          <w:lang w:val="uk-UA"/>
        </w:rPr>
        <w:t xml:space="preserve"> дисертаційних досліджень іншими аспірантами, отримувати рецензування та консультації досвідчених вчених щодо методів і результатів власної дисертаційної роботи.</w:t>
      </w:r>
    </w:p>
    <w:p w14:paraId="0BC30810" w14:textId="19B08A50" w:rsidR="00FE1B65" w:rsidRDefault="00FE1B65" w:rsidP="00FE1B65">
      <w:pPr>
        <w:pStyle w:val="a7"/>
        <w:spacing w:before="0" w:beforeAutospacing="0" w:after="0" w:afterAutospacing="0"/>
        <w:ind w:firstLine="709"/>
        <w:jc w:val="both"/>
        <w:rPr>
          <w:lang w:val="uk-UA"/>
        </w:rPr>
      </w:pPr>
      <w:r w:rsidRPr="00DF28A2">
        <w:rPr>
          <w:b/>
          <w:lang w:val="uk-UA"/>
        </w:rPr>
        <w:t>Мета навчальної дисципліни:</w:t>
      </w:r>
      <w:r w:rsidRPr="00DF28A2">
        <w:rPr>
          <w:lang w:val="uk-UA"/>
        </w:rPr>
        <w:t xml:space="preserve"> сформувати у аспіранта </w:t>
      </w:r>
      <w:r w:rsidR="00116368" w:rsidRPr="00CB7B02">
        <w:rPr>
          <w:rFonts w:eastAsia="TimesNewRomanPSMT"/>
          <w:lang w:val="uk-UA"/>
        </w:rPr>
        <w:t>з</w:t>
      </w:r>
      <w:r w:rsidR="00116368" w:rsidRPr="00CB7B02">
        <w:rPr>
          <w:rFonts w:eastAsia="TimesNewRomanPSMT"/>
        </w:rPr>
        <w:t>датн</w:t>
      </w:r>
      <w:r w:rsidR="00116368" w:rsidRPr="00CB7B02">
        <w:rPr>
          <w:rFonts w:eastAsia="TimesNewRomanPSMT"/>
          <w:lang w:val="uk-UA"/>
        </w:rPr>
        <w:t>і</w:t>
      </w:r>
      <w:r w:rsidR="00116368" w:rsidRPr="00CB7B02">
        <w:rPr>
          <w:rFonts w:eastAsia="TimesNewRomanPSMT"/>
        </w:rPr>
        <w:t>ст</w:t>
      </w:r>
      <w:r w:rsidR="00116368" w:rsidRPr="00CB7B02">
        <w:rPr>
          <w:rFonts w:eastAsia="TimesNewRomanPSMT"/>
          <w:lang w:val="uk-UA"/>
        </w:rPr>
        <w:t>ь</w:t>
      </w:r>
      <w:r w:rsidR="00116368" w:rsidRPr="00CB7B02">
        <w:rPr>
          <w:rFonts w:eastAsia="TimesNewRomanPSMT"/>
        </w:rPr>
        <w:t xml:space="preserve"> досягати наукових результатів, які створюють нові знання в соціології</w:t>
      </w:r>
      <w:r w:rsidRPr="00DF28A2">
        <w:rPr>
          <w:lang w:val="uk-UA"/>
        </w:rPr>
        <w:t xml:space="preserve">, </w:t>
      </w:r>
      <w:r w:rsidR="00116368">
        <w:rPr>
          <w:lang w:val="uk-UA"/>
        </w:rPr>
        <w:t xml:space="preserve">здатність до </w:t>
      </w:r>
      <w:r w:rsidR="00116368" w:rsidRPr="001B5469">
        <w:t xml:space="preserve">обґрунтованого критичного аналізу досліджень з проблематики </w:t>
      </w:r>
      <w:r w:rsidR="00116368">
        <w:rPr>
          <w:lang w:val="uk-UA"/>
        </w:rPr>
        <w:t>дисертації, на</w:t>
      </w:r>
      <w:r w:rsidRPr="00DF28A2">
        <w:rPr>
          <w:lang w:val="uk-UA"/>
        </w:rPr>
        <w:t>дати необхідні знання щодо технології презентації результатів наукових досліджень</w:t>
      </w:r>
      <w:r w:rsidR="00116368">
        <w:rPr>
          <w:lang w:val="uk-UA"/>
        </w:rPr>
        <w:t xml:space="preserve"> в наукових публікаціях</w:t>
      </w:r>
      <w:r w:rsidRPr="00DF28A2">
        <w:rPr>
          <w:lang w:val="uk-UA"/>
        </w:rPr>
        <w:t>.</w:t>
      </w:r>
    </w:p>
    <w:p w14:paraId="54191119" w14:textId="77777777" w:rsidR="00FE1B65" w:rsidRPr="009E12CF" w:rsidRDefault="00FE1B65" w:rsidP="00FE1B65">
      <w:pPr>
        <w:pStyle w:val="a7"/>
        <w:spacing w:before="0" w:beforeAutospacing="0" w:after="0" w:afterAutospacing="0"/>
        <w:ind w:firstLine="709"/>
        <w:jc w:val="both"/>
        <w:rPr>
          <w:b/>
        </w:rPr>
      </w:pPr>
      <w:r w:rsidRPr="009E12CF">
        <w:rPr>
          <w:b/>
        </w:rPr>
        <w:t xml:space="preserve">Змістовні модулі: </w:t>
      </w:r>
    </w:p>
    <w:p w14:paraId="1FA978E8" w14:textId="77777777" w:rsidR="00FE1B65" w:rsidRPr="009E12CF" w:rsidRDefault="00FE1B65" w:rsidP="00FE1B65">
      <w:pPr>
        <w:numPr>
          <w:ilvl w:val="0"/>
          <w:numId w:val="58"/>
        </w:numPr>
        <w:tabs>
          <w:tab w:val="clear" w:pos="720"/>
          <w:tab w:val="num" w:pos="360"/>
        </w:tabs>
        <w:ind w:left="360"/>
        <w:jc w:val="both"/>
      </w:pPr>
      <w:r w:rsidRPr="009E12CF">
        <w:t>Принципи ведення наукової дискусії</w:t>
      </w:r>
    </w:p>
    <w:p w14:paraId="43902CD4" w14:textId="799E73C5" w:rsidR="00FE1B65" w:rsidRPr="009E12CF" w:rsidRDefault="00FE1B65" w:rsidP="00FE1B65">
      <w:pPr>
        <w:numPr>
          <w:ilvl w:val="0"/>
          <w:numId w:val="58"/>
        </w:numPr>
        <w:tabs>
          <w:tab w:val="clear" w:pos="720"/>
          <w:tab w:val="num" w:pos="360"/>
        </w:tabs>
        <w:ind w:left="360"/>
        <w:jc w:val="both"/>
      </w:pPr>
      <w:r w:rsidRPr="009E12CF">
        <w:rPr>
          <w:color w:val="000000"/>
        </w:rPr>
        <w:t xml:space="preserve">Технологія підготовки наукових </w:t>
      </w:r>
      <w:r w:rsidR="00EF6AEB">
        <w:rPr>
          <w:color w:val="000000"/>
          <w:lang w:val="uk-UA"/>
        </w:rPr>
        <w:t>публікацій</w:t>
      </w:r>
    </w:p>
    <w:p w14:paraId="0D14A4F9" w14:textId="28CE6AC5" w:rsidR="00FE1B65" w:rsidRDefault="00FE1B65" w:rsidP="00FE1B65">
      <w:pPr>
        <w:tabs>
          <w:tab w:val="left" w:pos="283"/>
          <w:tab w:val="left" w:pos="496"/>
          <w:tab w:val="left" w:pos="10135"/>
        </w:tabs>
        <w:ind w:firstLine="567"/>
        <w:jc w:val="both"/>
      </w:pPr>
      <w:r w:rsidRPr="00D400CE">
        <w:t xml:space="preserve">В результаті вивчення курсу </w:t>
      </w:r>
      <w:r w:rsidRPr="00D400CE">
        <w:rPr>
          <w:b/>
        </w:rPr>
        <w:t>аспірант повинен знати</w:t>
      </w:r>
      <w:r w:rsidRPr="00D400CE">
        <w:rPr>
          <w:i/>
        </w:rPr>
        <w:t>:</w:t>
      </w:r>
      <w:r w:rsidRPr="00F57653">
        <w:rPr>
          <w:color w:val="222222"/>
        </w:rPr>
        <w:t xml:space="preserve"> </w:t>
      </w:r>
      <w:r w:rsidRPr="009E7492">
        <w:t xml:space="preserve">норми та методи презентації результатів власних наукових досліджень; вимоги до матеріалів, які подаються для участі в наукових конференціях та </w:t>
      </w:r>
      <w:r w:rsidR="00116368">
        <w:rPr>
          <w:lang w:val="uk-UA"/>
        </w:rPr>
        <w:t>фахових виданнях</w:t>
      </w:r>
      <w:r w:rsidRPr="009E7492">
        <w:t>.</w:t>
      </w:r>
    </w:p>
    <w:p w14:paraId="6C09A3C5" w14:textId="0E554567" w:rsidR="00FE1B65" w:rsidRPr="00116368" w:rsidRDefault="00FE1B65" w:rsidP="00FE1B65">
      <w:pPr>
        <w:ind w:firstLine="540"/>
        <w:jc w:val="both"/>
        <w:rPr>
          <w:lang w:val="uk-UA"/>
        </w:rPr>
      </w:pPr>
      <w:r w:rsidRPr="009E7492">
        <w:rPr>
          <w:b/>
        </w:rPr>
        <w:t>Аспірант повинен вміти</w:t>
      </w:r>
      <w:r w:rsidRPr="009E7492">
        <w:rPr>
          <w:i/>
        </w:rPr>
        <w:t>:</w:t>
      </w:r>
      <w:r w:rsidRPr="009E7492">
        <w:t xml:space="preserve"> пр</w:t>
      </w:r>
      <w:r>
        <w:t>иймати участь у наукових форумах</w:t>
      </w:r>
      <w:r w:rsidRPr="009E7492">
        <w:t xml:space="preserve"> (семінарах, конференціях, круглих столах, симпозіумах, панельних дискусіях тощо); </w:t>
      </w:r>
      <w:r w:rsidRPr="001B5469">
        <w:t xml:space="preserve">писати </w:t>
      </w:r>
      <w:r>
        <w:t xml:space="preserve">анотації і резюме, </w:t>
      </w:r>
      <w:r w:rsidRPr="001B5469">
        <w:t>тези конференцій; продукувати якісні наукові статті різних жанрів у сукупності таких їх складників як огляд літератури, вступ і висновки, матеріал і методи дослідження, експеримент чи польові дослідження, результати дослідження (а також анотацію як компоненти статті) та грамотно їх оформлювати;</w:t>
      </w:r>
      <w:r w:rsidRPr="009E7492">
        <w:t xml:space="preserve"> презентувати результати власних досліджень на наукових конференціях</w:t>
      </w:r>
      <w:r w:rsidR="00116368">
        <w:rPr>
          <w:lang w:val="uk-UA"/>
        </w:rPr>
        <w:t>.</w:t>
      </w:r>
    </w:p>
    <w:p w14:paraId="48DCA910" w14:textId="77777777" w:rsidR="00FE1B65" w:rsidRDefault="00FE1B65" w:rsidP="00FE1B65">
      <w:pPr>
        <w:ind w:firstLine="708"/>
        <w:jc w:val="both"/>
      </w:pPr>
    </w:p>
    <w:p w14:paraId="3D234AE7" w14:textId="77777777" w:rsidR="003752FD" w:rsidRPr="002A1BDF" w:rsidRDefault="003752FD" w:rsidP="003752FD">
      <w:pPr>
        <w:spacing w:line="100" w:lineRule="atLeast"/>
        <w:ind w:firstLine="540"/>
        <w:jc w:val="both"/>
        <w:rPr>
          <w:color w:val="000000"/>
          <w:lang w:val="uk-UA"/>
        </w:rPr>
      </w:pPr>
    </w:p>
    <w:p w14:paraId="0DFD5976" w14:textId="77777777" w:rsidR="003752FD" w:rsidRPr="002B64B2" w:rsidRDefault="003752FD" w:rsidP="003752FD">
      <w:pPr>
        <w:pStyle w:val="1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4B2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Розподіл навчального часу за темами</w:t>
      </w:r>
    </w:p>
    <w:tbl>
      <w:tblPr>
        <w:tblW w:w="31680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6091"/>
        <w:gridCol w:w="505"/>
        <w:gridCol w:w="506"/>
        <w:gridCol w:w="506"/>
        <w:gridCol w:w="506"/>
        <w:gridCol w:w="758"/>
        <w:gridCol w:w="5702"/>
        <w:gridCol w:w="5702"/>
        <w:gridCol w:w="5702"/>
        <w:gridCol w:w="5702"/>
      </w:tblGrid>
      <w:tr w:rsidR="003752FD" w:rsidRPr="00B57A8C" w14:paraId="0FF44B95" w14:textId="77777777" w:rsidTr="00E055AB">
        <w:trPr>
          <w:gridAfter w:val="4"/>
          <w:wAfter w:w="22812" w:type="dxa"/>
          <w:trHeight w:val="309"/>
        </w:trPr>
        <w:tc>
          <w:tcPr>
            <w:tcW w:w="6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DB9AA" w14:textId="77777777" w:rsidR="003752FD" w:rsidRPr="00B57A8C" w:rsidRDefault="003752FD" w:rsidP="00476050">
            <w:pPr>
              <w:jc w:val="center"/>
              <w:rPr>
                <w:bCs/>
                <w:lang w:val="uk-UA"/>
              </w:rPr>
            </w:pPr>
            <w:r w:rsidRPr="00B57A8C">
              <w:rPr>
                <w:bCs/>
                <w:lang w:val="uk-UA"/>
              </w:rPr>
              <w:t>Назва теми або виду підсумкової самостійної роботи</w:t>
            </w:r>
          </w:p>
        </w:tc>
        <w:tc>
          <w:tcPr>
            <w:tcW w:w="2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898A1" w14:textId="77777777" w:rsidR="003752FD" w:rsidRPr="00B57A8C" w:rsidRDefault="003752FD" w:rsidP="00476050">
            <w:pPr>
              <w:jc w:val="center"/>
              <w:rPr>
                <w:bCs/>
              </w:rPr>
            </w:pPr>
            <w:r w:rsidRPr="00B57A8C">
              <w:rPr>
                <w:bCs/>
                <w:lang w:val="uk-UA"/>
              </w:rPr>
              <w:t xml:space="preserve">Кількість годин </w:t>
            </w:r>
          </w:p>
        </w:tc>
      </w:tr>
      <w:tr w:rsidR="003752FD" w:rsidRPr="00B57A8C" w14:paraId="115FAB69" w14:textId="77777777" w:rsidTr="00E055AB">
        <w:trPr>
          <w:gridAfter w:val="4"/>
          <w:wAfter w:w="22812" w:type="dxa"/>
          <w:cantSplit/>
          <w:trHeight w:val="1689"/>
        </w:trPr>
        <w:tc>
          <w:tcPr>
            <w:tcW w:w="6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4469B" w14:textId="77777777" w:rsidR="003752FD" w:rsidRPr="00B57A8C" w:rsidRDefault="003752FD" w:rsidP="00476050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11579FC" w14:textId="77777777" w:rsidR="003752FD" w:rsidRPr="00B57A8C" w:rsidRDefault="003752FD" w:rsidP="00476050">
            <w:pPr>
              <w:ind w:left="113" w:right="113"/>
              <w:jc w:val="center"/>
              <w:rPr>
                <w:bCs/>
                <w:lang w:val="uk-UA"/>
              </w:rPr>
            </w:pPr>
            <w:r w:rsidRPr="00B57A8C">
              <w:rPr>
                <w:bCs/>
                <w:lang w:val="uk-UA"/>
              </w:rPr>
              <w:t xml:space="preserve">Разом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FF56B93" w14:textId="77777777" w:rsidR="003752FD" w:rsidRPr="00B57A8C" w:rsidRDefault="003752FD" w:rsidP="00476050">
            <w:pPr>
              <w:ind w:left="113" w:right="113"/>
              <w:jc w:val="center"/>
              <w:rPr>
                <w:bCs/>
                <w:lang w:val="uk-UA"/>
              </w:rPr>
            </w:pPr>
            <w:r w:rsidRPr="00B57A8C">
              <w:rPr>
                <w:bCs/>
                <w:lang w:val="uk-UA"/>
              </w:rPr>
              <w:t>Лекційних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52CB4A0" w14:textId="77777777" w:rsidR="003752FD" w:rsidRPr="00B57A8C" w:rsidRDefault="003752FD" w:rsidP="00476050">
            <w:pPr>
              <w:ind w:left="113" w:right="113"/>
              <w:jc w:val="center"/>
              <w:rPr>
                <w:bCs/>
                <w:lang w:val="uk-UA"/>
              </w:rPr>
            </w:pPr>
            <w:r w:rsidRPr="00B57A8C">
              <w:rPr>
                <w:bCs/>
                <w:lang w:val="uk-UA"/>
              </w:rPr>
              <w:t>Семінарських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F1A5BBE" w14:textId="77777777" w:rsidR="003752FD" w:rsidRPr="00B57A8C" w:rsidRDefault="003752FD" w:rsidP="00476050">
            <w:pPr>
              <w:ind w:left="113" w:right="113"/>
              <w:jc w:val="center"/>
              <w:rPr>
                <w:bCs/>
                <w:lang w:val="uk-UA"/>
              </w:rPr>
            </w:pPr>
            <w:r w:rsidRPr="00B57A8C">
              <w:rPr>
                <w:bCs/>
                <w:lang w:val="uk-UA"/>
              </w:rPr>
              <w:t>Практичних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13E62C3" w14:textId="77777777" w:rsidR="003752FD" w:rsidRPr="00B57A8C" w:rsidRDefault="003752FD" w:rsidP="00476050">
            <w:pPr>
              <w:ind w:left="113" w:right="113"/>
              <w:jc w:val="center"/>
              <w:rPr>
                <w:bCs/>
              </w:rPr>
            </w:pPr>
            <w:r w:rsidRPr="00B57A8C">
              <w:rPr>
                <w:bCs/>
                <w:lang w:val="uk-UA"/>
              </w:rPr>
              <w:t>Самостійна робота</w:t>
            </w:r>
          </w:p>
        </w:tc>
      </w:tr>
      <w:tr w:rsidR="00523FF5" w:rsidRPr="00B57A8C" w14:paraId="478DB66B" w14:textId="77777777" w:rsidTr="00E055AB">
        <w:trPr>
          <w:gridAfter w:val="4"/>
          <w:wAfter w:w="22812" w:type="dxa"/>
          <w:trHeight w:val="421"/>
        </w:trPr>
        <w:tc>
          <w:tcPr>
            <w:tcW w:w="8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CD02" w14:textId="79E2C1D8" w:rsidR="00523FF5" w:rsidRPr="00E055AB" w:rsidRDefault="00523FF5" w:rsidP="00E055AB">
            <w:pPr>
              <w:ind w:left="360"/>
              <w:jc w:val="center"/>
            </w:pPr>
            <w:r>
              <w:rPr>
                <w:lang w:val="uk-UA"/>
              </w:rPr>
              <w:t xml:space="preserve">Модуль 1. </w:t>
            </w:r>
            <w:r w:rsidR="00116368" w:rsidRPr="009E12CF">
              <w:t>Принципи ведення наукової дискусії</w:t>
            </w:r>
          </w:p>
        </w:tc>
      </w:tr>
      <w:tr w:rsidR="00EF6AEB" w:rsidRPr="00B57A8C" w14:paraId="06088DFE" w14:textId="77777777" w:rsidTr="00E055AB">
        <w:trPr>
          <w:gridAfter w:val="4"/>
          <w:wAfter w:w="22812" w:type="dxa"/>
          <w:trHeight w:val="421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F8315" w14:textId="31A335AF" w:rsidR="00EF6AEB" w:rsidRPr="00EF6AEB" w:rsidRDefault="00EF6AEB" w:rsidP="00EF6AEB">
            <w:pPr>
              <w:pStyle w:val="21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AEB">
              <w:rPr>
                <w:rFonts w:ascii="Times New Roman" w:hAnsi="Times New Roman" w:cs="Times New Roman"/>
                <w:color w:val="333333"/>
                <w:lang w:val="uk-UA"/>
              </w:rPr>
              <w:t>Тема 1. Принципи викладу наукових ідей у формі академічного тексту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48F5B" w14:textId="77777777" w:rsidR="00EF6AEB" w:rsidRPr="00B57A8C" w:rsidRDefault="00EF6AEB" w:rsidP="00EF6AEB">
            <w:pPr>
              <w:jc w:val="center"/>
              <w:rPr>
                <w:lang w:val="en-US"/>
              </w:rPr>
            </w:pPr>
            <w:r w:rsidRPr="00B57A8C">
              <w:rPr>
                <w:lang w:val="uk-UA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C378E" w14:textId="77777777" w:rsidR="00EF6AEB" w:rsidRPr="00B57A8C" w:rsidRDefault="00EF6AEB" w:rsidP="00EF6AEB">
            <w:pPr>
              <w:jc w:val="center"/>
              <w:rPr>
                <w:lang w:val="uk-UA"/>
              </w:rPr>
            </w:pPr>
            <w:r w:rsidRPr="00B57A8C">
              <w:rPr>
                <w:lang w:val="en-US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BFD7B" w14:textId="77777777" w:rsidR="00EF6AEB" w:rsidRPr="00B57A8C" w:rsidRDefault="00EF6AEB" w:rsidP="00EF6AEB">
            <w:pPr>
              <w:jc w:val="center"/>
              <w:rPr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828AE" w14:textId="77777777" w:rsidR="00EF6AEB" w:rsidRPr="00B57A8C" w:rsidRDefault="00EF6AEB" w:rsidP="00EF6AE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829D" w14:textId="49D1E248" w:rsidR="00EF6AEB" w:rsidRPr="006C64DE" w:rsidRDefault="00EF6AEB" w:rsidP="00EF6A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055AB" w:rsidRPr="00B57A8C" w14:paraId="61E7D301" w14:textId="77777777" w:rsidTr="00E055AB">
        <w:trPr>
          <w:gridAfter w:val="4"/>
          <w:wAfter w:w="22812" w:type="dxa"/>
          <w:trHeight w:val="410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BEB4B" w14:textId="46A2C0F9" w:rsidR="00E055AB" w:rsidRPr="00EF6AEB" w:rsidRDefault="00E055AB" w:rsidP="00E055AB">
            <w:pPr>
              <w:pStyle w:val="21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AEB">
              <w:rPr>
                <w:rFonts w:ascii="Times New Roman" w:hAnsi="Times New Roman" w:cs="Times New Roman"/>
                <w:color w:val="333333"/>
                <w:lang w:val="uk-UA"/>
              </w:rPr>
              <w:t xml:space="preserve">Тема 2. </w:t>
            </w:r>
            <w:r w:rsidRPr="00EF6AEB">
              <w:rPr>
                <w:rFonts w:ascii="Times New Roman" w:hAnsi="Times New Roman" w:cs="Times New Roman"/>
                <w:lang w:val="uk-UA"/>
              </w:rPr>
              <w:t>Визначення проблематики тексту наукової публікації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E618E" w14:textId="4E8268B0" w:rsidR="00E055AB" w:rsidRPr="00B57A8C" w:rsidRDefault="00E055AB" w:rsidP="00E055AB">
            <w:pPr>
              <w:jc w:val="center"/>
              <w:rPr>
                <w:lang w:val="uk-UA"/>
              </w:rPr>
            </w:pPr>
            <w:r w:rsidRPr="00B57A8C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15F1A" w14:textId="6DA7DE9F" w:rsidR="00E055AB" w:rsidRPr="00B57A8C" w:rsidRDefault="00E055AB" w:rsidP="00E055AB">
            <w:pPr>
              <w:jc w:val="center"/>
              <w:rPr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A2C1B" w14:textId="45551A5D" w:rsidR="00E055AB" w:rsidRPr="00B57A8C" w:rsidRDefault="00E055AB" w:rsidP="00E055AB">
            <w:pPr>
              <w:jc w:val="center"/>
              <w:rPr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AE279" w14:textId="13FC384C" w:rsidR="00E055AB" w:rsidRPr="00B57A8C" w:rsidRDefault="00E055AB" w:rsidP="00E055A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0D8F" w14:textId="4FE1A902" w:rsidR="00E055AB" w:rsidRPr="00B57A8C" w:rsidRDefault="00E055AB" w:rsidP="00E055AB">
            <w:pPr>
              <w:jc w:val="center"/>
            </w:pPr>
            <w:r>
              <w:rPr>
                <w:lang w:val="uk-UA"/>
              </w:rPr>
              <w:t>8</w:t>
            </w:r>
          </w:p>
        </w:tc>
      </w:tr>
      <w:tr w:rsidR="00E055AB" w:rsidRPr="00B57A8C" w14:paraId="12CCDBF7" w14:textId="77777777" w:rsidTr="00E055AB">
        <w:trPr>
          <w:gridAfter w:val="4"/>
          <w:wAfter w:w="22812" w:type="dxa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6C613" w14:textId="4DC563E2" w:rsidR="00E055AB" w:rsidRPr="00EF6AEB" w:rsidRDefault="00E055AB" w:rsidP="00E055AB">
            <w:pPr>
              <w:rPr>
                <w:bCs/>
                <w:lang w:val="uk-UA"/>
              </w:rPr>
            </w:pPr>
            <w:r w:rsidRPr="00EF6AEB">
              <w:rPr>
                <w:color w:val="333333"/>
                <w:lang w:val="uk-UA"/>
              </w:rPr>
              <w:t xml:space="preserve">Тема 3. </w:t>
            </w:r>
            <w:r w:rsidRPr="00EF6AEB">
              <w:rPr>
                <w:lang w:val="uk-UA" w:eastAsia="uk-UA"/>
              </w:rPr>
              <w:t>Визначення вихідних структурних елементів наукового тексту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99248" w14:textId="2D9C0DF8" w:rsidR="00E055AB" w:rsidRPr="00B57A8C" w:rsidRDefault="00E055AB" w:rsidP="00E055AB">
            <w:pPr>
              <w:jc w:val="center"/>
              <w:rPr>
                <w:lang w:val="uk-UA"/>
              </w:rPr>
            </w:pPr>
            <w:r w:rsidRPr="00B57A8C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DA3A8" w14:textId="7BF7096A" w:rsidR="00E055AB" w:rsidRPr="00B57A8C" w:rsidRDefault="00E055AB" w:rsidP="00E055AB">
            <w:pPr>
              <w:jc w:val="center"/>
              <w:rPr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3329" w14:textId="6CE12871" w:rsidR="00E055AB" w:rsidRPr="00B57A8C" w:rsidRDefault="00E055AB" w:rsidP="00E055A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3582D" w14:textId="4E086797" w:rsidR="00E055AB" w:rsidRPr="00B57A8C" w:rsidRDefault="00E055AB" w:rsidP="00E055AB">
            <w:pPr>
              <w:snapToGrid w:val="0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9D99" w14:textId="1B5766B2" w:rsidR="00E055AB" w:rsidRPr="00B57A8C" w:rsidRDefault="00E055AB" w:rsidP="00E055AB">
            <w:pPr>
              <w:jc w:val="center"/>
            </w:pPr>
            <w:r>
              <w:rPr>
                <w:bCs/>
                <w:lang w:val="uk-UA"/>
              </w:rPr>
              <w:t>8</w:t>
            </w:r>
          </w:p>
        </w:tc>
      </w:tr>
      <w:tr w:rsidR="00E055AB" w:rsidRPr="00B57A8C" w14:paraId="731540D0" w14:textId="337AFD99" w:rsidTr="009D7CD2">
        <w:tc>
          <w:tcPr>
            <w:tcW w:w="8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42F4" w14:textId="2EFD1A93" w:rsidR="00E055AB" w:rsidRPr="00EF6AEB" w:rsidRDefault="00E055AB" w:rsidP="009D7CD2">
            <w:pPr>
              <w:ind w:left="360"/>
              <w:jc w:val="center"/>
            </w:pPr>
            <w:r>
              <w:rPr>
                <w:lang w:val="uk-UA"/>
              </w:rPr>
              <w:t xml:space="preserve">Модуль 2. </w:t>
            </w:r>
            <w:r w:rsidRPr="009E12CF">
              <w:rPr>
                <w:color w:val="000000"/>
              </w:rPr>
              <w:t xml:space="preserve">Технологія підготовки наукових </w:t>
            </w:r>
            <w:r>
              <w:rPr>
                <w:color w:val="000000"/>
                <w:lang w:val="uk-UA"/>
              </w:rPr>
              <w:t>публікацій</w:t>
            </w:r>
          </w:p>
        </w:tc>
        <w:tc>
          <w:tcPr>
            <w:tcW w:w="5703" w:type="dxa"/>
          </w:tcPr>
          <w:p w14:paraId="105FA616" w14:textId="77777777" w:rsidR="00E055AB" w:rsidRPr="00B57A8C" w:rsidRDefault="00E055AB" w:rsidP="00E055AB"/>
        </w:tc>
        <w:tc>
          <w:tcPr>
            <w:tcW w:w="5703" w:type="dxa"/>
          </w:tcPr>
          <w:p w14:paraId="407342C1" w14:textId="77777777" w:rsidR="00E055AB" w:rsidRPr="00B57A8C" w:rsidRDefault="00E055AB" w:rsidP="00E055AB"/>
        </w:tc>
        <w:tc>
          <w:tcPr>
            <w:tcW w:w="5703" w:type="dxa"/>
          </w:tcPr>
          <w:p w14:paraId="20D4B8C3" w14:textId="77777777" w:rsidR="00E055AB" w:rsidRPr="00B57A8C" w:rsidRDefault="00E055AB" w:rsidP="00E055AB"/>
        </w:tc>
        <w:tc>
          <w:tcPr>
            <w:tcW w:w="5703" w:type="dxa"/>
          </w:tcPr>
          <w:p w14:paraId="1BC0D1BB" w14:textId="4F3AB1F3" w:rsidR="00E055AB" w:rsidRPr="00B57A8C" w:rsidRDefault="00E055AB" w:rsidP="00E055AB">
            <w:r>
              <w:rPr>
                <w:bCs/>
                <w:lang w:val="uk-UA"/>
              </w:rPr>
              <w:t xml:space="preserve">Модуль 2. </w:t>
            </w:r>
            <w:r w:rsidRPr="009E12CF">
              <w:rPr>
                <w:color w:val="000000"/>
              </w:rPr>
              <w:t xml:space="preserve">Технологія підготовки наукових </w:t>
            </w:r>
            <w:r>
              <w:rPr>
                <w:color w:val="000000"/>
                <w:lang w:val="uk-UA"/>
              </w:rPr>
              <w:t>публікацій</w:t>
            </w:r>
          </w:p>
        </w:tc>
      </w:tr>
      <w:tr w:rsidR="00E055AB" w:rsidRPr="00B57A8C" w14:paraId="10A4F3FF" w14:textId="77777777" w:rsidTr="00E055AB">
        <w:trPr>
          <w:gridAfter w:val="4"/>
          <w:wAfter w:w="22812" w:type="dxa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33536" w14:textId="4C1745A5" w:rsidR="00E055AB" w:rsidRPr="00B57A8C" w:rsidRDefault="00E055AB" w:rsidP="00E055AB">
            <w:pPr>
              <w:rPr>
                <w:bCs/>
                <w:lang w:val="uk-UA"/>
              </w:rPr>
            </w:pPr>
            <w:r>
              <w:rPr>
                <w:color w:val="333333"/>
                <w:lang w:val="uk-UA"/>
              </w:rPr>
              <w:t xml:space="preserve">Тема 4. </w:t>
            </w:r>
            <w:r w:rsidRPr="00BF4FA6">
              <w:t xml:space="preserve">Критичний огляд літератури, яка стосується </w:t>
            </w:r>
            <w:r w:rsidRPr="00BF4FA6">
              <w:rPr>
                <w:lang w:val="uk-UA"/>
              </w:rPr>
              <w:t xml:space="preserve">досліджуваної </w:t>
            </w:r>
            <w:r w:rsidRPr="00BF4FA6">
              <w:t>тематики та аргументований виклад потенційної наукової новизни результатів дослідження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D3A9F" w14:textId="0FF27612" w:rsidR="00E055AB" w:rsidRPr="00B57A8C" w:rsidRDefault="00E055AB" w:rsidP="00E055AB">
            <w:pPr>
              <w:jc w:val="center"/>
            </w:pPr>
            <w:r w:rsidRPr="00B57A8C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ED615" w14:textId="77777777" w:rsidR="00E055AB" w:rsidRPr="00B57A8C" w:rsidRDefault="00E055AB" w:rsidP="00E055AB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A1D1" w14:textId="71A799A3" w:rsidR="00E055AB" w:rsidRPr="00B57A8C" w:rsidRDefault="00E055AB" w:rsidP="00E055A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7C5FC" w14:textId="19C987E7" w:rsidR="00E055AB" w:rsidRPr="00B57A8C" w:rsidRDefault="00E055AB" w:rsidP="00E055AB">
            <w:pPr>
              <w:snapToGrid w:val="0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4682" w14:textId="0FCC6E02" w:rsidR="00E055AB" w:rsidRPr="00B57A8C" w:rsidRDefault="00E055AB" w:rsidP="00E055AB">
            <w:pPr>
              <w:jc w:val="center"/>
            </w:pPr>
            <w:r>
              <w:rPr>
                <w:bCs/>
                <w:lang w:val="uk-UA"/>
              </w:rPr>
              <w:t>8</w:t>
            </w:r>
          </w:p>
        </w:tc>
      </w:tr>
      <w:tr w:rsidR="00E055AB" w:rsidRPr="00B57A8C" w14:paraId="53DBABA9" w14:textId="77777777" w:rsidTr="00E055AB">
        <w:trPr>
          <w:gridAfter w:val="4"/>
          <w:wAfter w:w="22812" w:type="dxa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D421D" w14:textId="72D95E53" w:rsidR="00E055AB" w:rsidRDefault="00E055AB" w:rsidP="00E055AB">
            <w:pPr>
              <w:rPr>
                <w:bCs/>
                <w:lang w:val="uk-UA"/>
              </w:rPr>
            </w:pPr>
            <w:r>
              <w:rPr>
                <w:color w:val="333333"/>
                <w:lang w:val="uk-UA"/>
              </w:rPr>
              <w:t xml:space="preserve">Тема 5. </w:t>
            </w:r>
            <w:r w:rsidRPr="00BF4FA6">
              <w:t>Опис методології та метод</w:t>
            </w:r>
            <w:proofErr w:type="spellStart"/>
            <w:r w:rsidRPr="00BF4FA6">
              <w:rPr>
                <w:lang w:val="uk-UA"/>
              </w:rPr>
              <w:t>ів</w:t>
            </w:r>
            <w:proofErr w:type="spellEnd"/>
            <w:r w:rsidRPr="00BF4FA6">
              <w:t xml:space="preserve"> дослідження та аргументація їх вибору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E2660" w14:textId="2350B81C" w:rsidR="00E055AB" w:rsidRPr="00B57A8C" w:rsidRDefault="00E055AB" w:rsidP="00E055AB">
            <w:pPr>
              <w:jc w:val="center"/>
              <w:rPr>
                <w:lang w:val="uk-UA"/>
              </w:rPr>
            </w:pPr>
            <w:r w:rsidRPr="00B57A8C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33AE4" w14:textId="6AB3CE48" w:rsidR="00E055AB" w:rsidRPr="006C64DE" w:rsidRDefault="00E055AB" w:rsidP="00E055A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72D26" w14:textId="45BDF18F" w:rsidR="00E055AB" w:rsidRPr="00B57A8C" w:rsidRDefault="00E055AB" w:rsidP="00E055AB">
            <w:pPr>
              <w:jc w:val="center"/>
              <w:rPr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BC912" w14:textId="636F6D7A" w:rsidR="00E055AB" w:rsidRPr="00B57A8C" w:rsidRDefault="00E055AB" w:rsidP="00E055AB">
            <w:pPr>
              <w:snapToGrid w:val="0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8F35" w14:textId="659AB123" w:rsidR="00E055AB" w:rsidRPr="00B57A8C" w:rsidRDefault="00E055AB" w:rsidP="00E055A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055AB" w:rsidRPr="00B57A8C" w14:paraId="2D11C0EC" w14:textId="77777777" w:rsidTr="00E055AB">
        <w:trPr>
          <w:gridAfter w:val="4"/>
          <w:wAfter w:w="22812" w:type="dxa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0024A" w14:textId="02F7B396" w:rsidR="00E055AB" w:rsidRDefault="00E055AB" w:rsidP="00E055AB">
            <w:pPr>
              <w:rPr>
                <w:bCs/>
                <w:lang w:val="uk-UA"/>
              </w:rPr>
            </w:pPr>
            <w:r>
              <w:rPr>
                <w:color w:val="333333"/>
                <w:lang w:val="uk-UA"/>
              </w:rPr>
              <w:lastRenderedPageBreak/>
              <w:t xml:space="preserve">Тема 6. </w:t>
            </w:r>
            <w:r w:rsidRPr="00BF4FA6">
              <w:rPr>
                <w:color w:val="333333"/>
                <w:lang w:val="uk-UA"/>
              </w:rPr>
              <w:t>Опис та обговорення результатів дослідження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4BF42" w14:textId="03C4257E" w:rsidR="00E055AB" w:rsidRPr="00B57A8C" w:rsidRDefault="00E055AB" w:rsidP="00E055AB">
            <w:pPr>
              <w:jc w:val="center"/>
              <w:rPr>
                <w:lang w:val="uk-UA"/>
              </w:rPr>
            </w:pPr>
            <w:r w:rsidRPr="00B57A8C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A0073" w14:textId="16DF0A26" w:rsidR="00E055AB" w:rsidRPr="006C64DE" w:rsidRDefault="00E055AB" w:rsidP="00E055A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FFB78" w14:textId="22E8D1CB" w:rsidR="00E055AB" w:rsidRPr="00B57A8C" w:rsidRDefault="00E055AB" w:rsidP="00E055AB">
            <w:pPr>
              <w:jc w:val="center"/>
              <w:rPr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EED34" w14:textId="44C7C2E1" w:rsidR="00E055AB" w:rsidRPr="00B57A8C" w:rsidRDefault="00E055AB" w:rsidP="00E055AB">
            <w:pPr>
              <w:snapToGrid w:val="0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ED017" w14:textId="4897E823" w:rsidR="00E055AB" w:rsidRPr="00B57A8C" w:rsidRDefault="00E055AB" w:rsidP="00E055A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055AB" w:rsidRPr="00B57A8C" w14:paraId="3D30E4B7" w14:textId="77777777" w:rsidTr="00E055AB">
        <w:trPr>
          <w:gridAfter w:val="4"/>
          <w:wAfter w:w="22812" w:type="dxa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C8285" w14:textId="73B12DD9" w:rsidR="00E055AB" w:rsidRPr="00BA688D" w:rsidRDefault="00E055AB" w:rsidP="00E055AB">
            <w:pPr>
              <w:rPr>
                <w:bCs/>
              </w:rPr>
            </w:pPr>
            <w:r>
              <w:rPr>
                <w:color w:val="333333"/>
                <w:lang w:val="uk-UA"/>
              </w:rPr>
              <w:t xml:space="preserve">Тема 7. </w:t>
            </w:r>
            <w:r w:rsidRPr="00BF4FA6">
              <w:rPr>
                <w:lang w:val="uk-UA"/>
              </w:rPr>
              <w:t>Обґрунтування висновків, п</w:t>
            </w:r>
            <w:r w:rsidRPr="00BF4FA6">
              <w:t>лан подальш</w:t>
            </w:r>
            <w:proofErr w:type="spellStart"/>
            <w:r w:rsidRPr="00BF4FA6">
              <w:rPr>
                <w:lang w:val="uk-UA"/>
              </w:rPr>
              <w:t>их</w:t>
            </w:r>
            <w:proofErr w:type="spellEnd"/>
            <w:r w:rsidRPr="00BF4FA6">
              <w:t xml:space="preserve"> дослід</w:t>
            </w:r>
            <w:proofErr w:type="spellStart"/>
            <w:r w:rsidRPr="00BF4FA6">
              <w:rPr>
                <w:lang w:val="uk-UA"/>
              </w:rPr>
              <w:t>жень</w:t>
            </w:r>
            <w:proofErr w:type="spellEnd"/>
            <w:r w:rsidRPr="00BF4FA6">
              <w:rPr>
                <w:lang w:val="uk-UA"/>
              </w:rPr>
              <w:t>,</w:t>
            </w:r>
            <w:r w:rsidRPr="00BF4FA6">
              <w:t xml:space="preserve"> опис потенційних ризиків, обмежень</w:t>
            </w:r>
            <w:r w:rsidRPr="00BF4FA6">
              <w:rPr>
                <w:lang w:val="uk-UA"/>
              </w:rPr>
              <w:t xml:space="preserve"> проведеного дослідження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8115E" w14:textId="06B15565" w:rsidR="00E055AB" w:rsidRDefault="00E055AB" w:rsidP="00E055AB">
            <w:pPr>
              <w:jc w:val="center"/>
              <w:rPr>
                <w:lang w:val="uk-UA"/>
              </w:rPr>
            </w:pPr>
            <w:r w:rsidRPr="00B57A8C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F1019" w14:textId="77777777" w:rsidR="00E055AB" w:rsidRDefault="00E055AB" w:rsidP="00E055A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97DD3" w14:textId="58C5203A" w:rsidR="00E055AB" w:rsidRDefault="00E055AB" w:rsidP="00E055AB">
            <w:pPr>
              <w:jc w:val="center"/>
              <w:rPr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CF379" w14:textId="3E8BF83F" w:rsidR="00E055AB" w:rsidRPr="00B57A8C" w:rsidRDefault="00E055AB" w:rsidP="00E055AB">
            <w:pPr>
              <w:snapToGrid w:val="0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55169" w14:textId="2C5890A9" w:rsidR="00E055AB" w:rsidRDefault="00E055AB" w:rsidP="00E055A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055AB" w:rsidRPr="00B57A8C" w14:paraId="4BD40EC5" w14:textId="77777777" w:rsidTr="00E055AB">
        <w:trPr>
          <w:gridAfter w:val="4"/>
          <w:wAfter w:w="22812" w:type="dxa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44B24" w14:textId="6F38CC0D" w:rsidR="00E055AB" w:rsidRPr="00BA688D" w:rsidRDefault="00E055AB" w:rsidP="00E055AB">
            <w:pPr>
              <w:rPr>
                <w:bCs/>
              </w:rPr>
            </w:pPr>
            <w:r>
              <w:rPr>
                <w:color w:val="333333"/>
                <w:lang w:val="uk-UA"/>
              </w:rPr>
              <w:t xml:space="preserve">Тема 8. </w:t>
            </w:r>
            <w:r w:rsidRPr="00BF4FA6">
              <w:t xml:space="preserve">Підсумкове обговорення і взаємне оцінювання </w:t>
            </w:r>
            <w:r w:rsidRPr="00BF4FA6">
              <w:rPr>
                <w:lang w:val="uk-UA"/>
              </w:rPr>
              <w:t>представлених наукових текстів</w:t>
            </w:r>
            <w:r w:rsidRPr="00BF4FA6">
              <w:t>. Оцінка досвіду, здобутого завдяки семінару та його значення для виконання дисертаційного дослідження.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39E96" w14:textId="5CB26029" w:rsidR="00E055AB" w:rsidRDefault="00E055AB" w:rsidP="00E055AB">
            <w:pPr>
              <w:jc w:val="center"/>
              <w:rPr>
                <w:lang w:val="uk-UA"/>
              </w:rPr>
            </w:pPr>
            <w:r w:rsidRPr="00B57A8C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7B9A9" w14:textId="77777777" w:rsidR="00E055AB" w:rsidRDefault="00E055AB" w:rsidP="00E055A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A41B8" w14:textId="1D7235DA" w:rsidR="00E055AB" w:rsidRDefault="00E055AB" w:rsidP="00E055AB">
            <w:pPr>
              <w:jc w:val="center"/>
              <w:rPr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7E198" w14:textId="1ABF5FCE" w:rsidR="00E055AB" w:rsidRPr="00B57A8C" w:rsidRDefault="00E055AB" w:rsidP="00E055AB">
            <w:pPr>
              <w:snapToGrid w:val="0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7570" w14:textId="5D79AF68" w:rsidR="00E055AB" w:rsidRDefault="00E055AB" w:rsidP="00E055A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055AB" w:rsidRPr="00B57A8C" w14:paraId="03BD6916" w14:textId="77777777" w:rsidTr="00E055AB">
        <w:trPr>
          <w:gridAfter w:val="4"/>
          <w:wAfter w:w="22812" w:type="dxa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5D4" w14:textId="77777777" w:rsidR="00E055AB" w:rsidRPr="00B57A8C" w:rsidRDefault="00E055AB" w:rsidP="00E055AB">
            <w:pPr>
              <w:rPr>
                <w:b/>
                <w:bCs/>
                <w:i/>
                <w:iCs/>
                <w:lang w:val="uk-UA"/>
              </w:rPr>
            </w:pPr>
            <w:r w:rsidRPr="00B57A8C">
              <w:rPr>
                <w:b/>
                <w:bCs/>
                <w:i/>
                <w:iCs/>
                <w:lang w:val="uk-UA"/>
              </w:rPr>
              <w:t>Разом: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6593A" w14:textId="1FE46E74" w:rsidR="00E055AB" w:rsidRPr="00B57A8C" w:rsidRDefault="00E055AB" w:rsidP="00E055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B57A8C">
              <w:rPr>
                <w:lang w:val="uk-UA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9DD4A" w14:textId="4910F953" w:rsidR="00E055AB" w:rsidRPr="00B57A8C" w:rsidRDefault="00E055AB" w:rsidP="00E055A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B23D8" w14:textId="190BEF29" w:rsidR="00E055AB" w:rsidRPr="00B57A8C" w:rsidRDefault="00E055AB" w:rsidP="00E055AB">
            <w:pPr>
              <w:jc w:val="center"/>
              <w:rPr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AE5A4" w14:textId="2008412E" w:rsidR="00E055AB" w:rsidRPr="00B57A8C" w:rsidRDefault="00E055AB" w:rsidP="00E055AB">
            <w:pPr>
              <w:snapToGri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AC0E" w14:textId="69149830" w:rsidR="00E055AB" w:rsidRPr="00B57A8C" w:rsidRDefault="00E055AB" w:rsidP="00E055A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64</w:t>
            </w:r>
          </w:p>
        </w:tc>
      </w:tr>
    </w:tbl>
    <w:p w14:paraId="147515DC" w14:textId="77777777" w:rsidR="003752FD" w:rsidRDefault="003752FD" w:rsidP="003752FD">
      <w:pPr>
        <w:pStyle w:val="a5"/>
        <w:ind w:left="360"/>
        <w:rPr>
          <w:sz w:val="24"/>
          <w:szCs w:val="24"/>
        </w:rPr>
      </w:pPr>
    </w:p>
    <w:p w14:paraId="5858D7A5" w14:textId="77777777" w:rsidR="00EF6AEB" w:rsidRPr="00F41132" w:rsidRDefault="00EF6AEB" w:rsidP="00EF6AEB">
      <w:pPr>
        <w:rPr>
          <w:bCs/>
          <w:lang w:val="uk-UA"/>
        </w:rPr>
      </w:pPr>
      <w:r w:rsidRPr="00F41132">
        <w:rPr>
          <w:b/>
        </w:rPr>
        <w:t>Загальний обсяг</w:t>
      </w:r>
      <w:r w:rsidRPr="00D7299F">
        <w:rPr>
          <w:bCs/>
        </w:rPr>
        <w:t xml:space="preserve"> </w:t>
      </w:r>
      <w:r>
        <w:rPr>
          <w:bCs/>
          <w:i/>
          <w:lang w:val="uk-UA"/>
        </w:rPr>
        <w:t xml:space="preserve"> </w:t>
      </w:r>
      <w:r w:rsidRPr="00F41132">
        <w:rPr>
          <w:b/>
          <w:i/>
          <w:lang w:val="uk-UA"/>
        </w:rPr>
        <w:t>90</w:t>
      </w:r>
      <w:r>
        <w:rPr>
          <w:bCs/>
          <w:i/>
          <w:lang w:val="uk-UA"/>
        </w:rPr>
        <w:t xml:space="preserve"> </w:t>
      </w:r>
      <w:r w:rsidRPr="00D7299F">
        <w:rPr>
          <w:bCs/>
          <w:i/>
        </w:rPr>
        <w:t xml:space="preserve">год., </w:t>
      </w:r>
      <w:r w:rsidRPr="00D7299F">
        <w:rPr>
          <w:bCs/>
        </w:rPr>
        <w:t>в тому числі</w:t>
      </w:r>
      <w:r>
        <w:rPr>
          <w:bCs/>
          <w:lang w:val="uk-UA"/>
        </w:rPr>
        <w:t>:</w:t>
      </w:r>
    </w:p>
    <w:p w14:paraId="6355C448" w14:textId="77777777" w:rsidR="00EF6AEB" w:rsidRPr="00D7299F" w:rsidRDefault="00EF6AEB" w:rsidP="00EF6AEB">
      <w:pPr>
        <w:rPr>
          <w:bCs/>
          <w:i/>
        </w:rPr>
      </w:pPr>
      <w:r w:rsidRPr="00D7299F">
        <w:rPr>
          <w:bCs/>
        </w:rPr>
        <w:t xml:space="preserve">Лекцій </w:t>
      </w:r>
      <w:r>
        <w:rPr>
          <w:bCs/>
          <w:lang w:val="uk-UA"/>
        </w:rPr>
        <w:t xml:space="preserve"> - </w:t>
      </w:r>
      <w:r w:rsidRPr="00F41132">
        <w:rPr>
          <w:b/>
          <w:i/>
          <w:lang w:val="uk-UA"/>
        </w:rPr>
        <w:t>2</w:t>
      </w:r>
      <w:r w:rsidRPr="00F41132">
        <w:rPr>
          <w:b/>
          <w:i/>
        </w:rPr>
        <w:t xml:space="preserve"> </w:t>
      </w:r>
      <w:r w:rsidRPr="00D7299F">
        <w:rPr>
          <w:bCs/>
          <w:i/>
        </w:rPr>
        <w:t>год.</w:t>
      </w:r>
    </w:p>
    <w:p w14:paraId="6C57FB36" w14:textId="77777777" w:rsidR="00EF6AEB" w:rsidRPr="00D7299F" w:rsidRDefault="00EF6AEB" w:rsidP="00EF6AEB">
      <w:pPr>
        <w:rPr>
          <w:bCs/>
          <w:i/>
        </w:rPr>
      </w:pPr>
      <w:r>
        <w:rPr>
          <w:bCs/>
          <w:lang w:val="uk-UA"/>
        </w:rPr>
        <w:t xml:space="preserve">Практичні заняття- </w:t>
      </w:r>
      <w:r>
        <w:rPr>
          <w:b/>
          <w:i/>
          <w:iCs/>
          <w:lang w:val="uk-UA"/>
        </w:rPr>
        <w:t>24</w:t>
      </w:r>
      <w:r w:rsidRPr="00D7299F">
        <w:rPr>
          <w:bCs/>
          <w:lang w:val="uk-UA"/>
        </w:rPr>
        <w:t xml:space="preserve"> </w:t>
      </w:r>
      <w:r w:rsidRPr="00D7299F">
        <w:rPr>
          <w:bCs/>
          <w:i/>
        </w:rPr>
        <w:t>год.</w:t>
      </w:r>
    </w:p>
    <w:p w14:paraId="064D2687" w14:textId="77777777" w:rsidR="00EF6AEB" w:rsidRPr="00D7299F" w:rsidRDefault="00EF6AEB" w:rsidP="00EF6AEB">
      <w:pPr>
        <w:rPr>
          <w:bCs/>
          <w:i/>
        </w:rPr>
      </w:pPr>
      <w:r w:rsidRPr="00D7299F">
        <w:rPr>
          <w:bCs/>
        </w:rPr>
        <w:t xml:space="preserve">Самостійна робота </w:t>
      </w:r>
      <w:r>
        <w:rPr>
          <w:bCs/>
          <w:lang w:val="uk-UA"/>
        </w:rPr>
        <w:t xml:space="preserve"> - </w:t>
      </w:r>
      <w:r>
        <w:rPr>
          <w:b/>
          <w:i/>
          <w:lang w:val="uk-UA"/>
        </w:rPr>
        <w:t>64</w:t>
      </w:r>
      <w:r w:rsidRPr="00D7299F">
        <w:rPr>
          <w:bCs/>
          <w:i/>
        </w:rPr>
        <w:t xml:space="preserve"> год.</w:t>
      </w:r>
    </w:p>
    <w:p w14:paraId="457954B4" w14:textId="77777777" w:rsidR="00EF6AEB" w:rsidRPr="00B57A8C" w:rsidRDefault="00EF6AEB" w:rsidP="003752FD">
      <w:pPr>
        <w:pStyle w:val="a5"/>
        <w:ind w:left="360"/>
        <w:rPr>
          <w:sz w:val="24"/>
          <w:szCs w:val="24"/>
        </w:rPr>
      </w:pPr>
    </w:p>
    <w:p w14:paraId="6AD45A7B" w14:textId="77777777" w:rsidR="003752FD" w:rsidRPr="002B64B2" w:rsidRDefault="003752FD" w:rsidP="003752FD">
      <w:pPr>
        <w:pStyle w:val="a5"/>
        <w:ind w:left="360"/>
        <w:rPr>
          <w:sz w:val="24"/>
          <w:szCs w:val="24"/>
        </w:rPr>
      </w:pPr>
      <w:r w:rsidRPr="002B64B2">
        <w:rPr>
          <w:sz w:val="24"/>
          <w:szCs w:val="24"/>
        </w:rPr>
        <w:t xml:space="preserve">Зміст лекцій, практичних, семінарських занять </w:t>
      </w:r>
    </w:p>
    <w:p w14:paraId="6FA01E69" w14:textId="77777777" w:rsidR="003752FD" w:rsidRPr="00B57A8C" w:rsidRDefault="003752FD" w:rsidP="003752FD">
      <w:pPr>
        <w:pStyle w:val="a5"/>
        <w:ind w:left="360"/>
        <w:rPr>
          <w:b w:val="0"/>
          <w:bCs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835"/>
        <w:gridCol w:w="1177"/>
        <w:gridCol w:w="2419"/>
        <w:gridCol w:w="1266"/>
      </w:tblGrid>
      <w:tr w:rsidR="0067523E" w:rsidRPr="00B57A8C" w14:paraId="1F50A417" w14:textId="4556C1AA" w:rsidTr="0067523E">
        <w:tc>
          <w:tcPr>
            <w:tcW w:w="2368" w:type="dxa"/>
          </w:tcPr>
          <w:p w14:paraId="6CBB9A8D" w14:textId="77777777" w:rsidR="0067523E" w:rsidRPr="00B57A8C" w:rsidRDefault="0067523E" w:rsidP="00476050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 w:rsidRPr="00B57A8C">
              <w:rPr>
                <w:b w:val="0"/>
                <w:bCs/>
                <w:kern w:val="2"/>
                <w:sz w:val="24"/>
                <w:szCs w:val="24"/>
              </w:rPr>
              <w:t>Теми по програмі навчальної дисципліни</w:t>
            </w:r>
          </w:p>
        </w:tc>
        <w:tc>
          <w:tcPr>
            <w:tcW w:w="2835" w:type="dxa"/>
          </w:tcPr>
          <w:p w14:paraId="74250F87" w14:textId="13786104" w:rsidR="0067523E" w:rsidRPr="0067523E" w:rsidRDefault="0067523E" w:rsidP="00476050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 w:rsidRPr="0067523E">
              <w:rPr>
                <w:b w:val="0"/>
                <w:bCs/>
                <w:sz w:val="24"/>
                <w:szCs w:val="24"/>
              </w:rPr>
              <w:t>План лекції</w:t>
            </w:r>
          </w:p>
        </w:tc>
        <w:tc>
          <w:tcPr>
            <w:tcW w:w="1177" w:type="dxa"/>
          </w:tcPr>
          <w:p w14:paraId="4CD19512" w14:textId="77777777" w:rsidR="0067523E" w:rsidRPr="00B57A8C" w:rsidRDefault="0067523E" w:rsidP="00476050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 w:rsidRPr="00B57A8C">
              <w:rPr>
                <w:b w:val="0"/>
                <w:bCs/>
                <w:kern w:val="2"/>
                <w:sz w:val="24"/>
                <w:szCs w:val="24"/>
              </w:rPr>
              <w:t>Кількість годин</w:t>
            </w:r>
          </w:p>
        </w:tc>
        <w:tc>
          <w:tcPr>
            <w:tcW w:w="2419" w:type="dxa"/>
          </w:tcPr>
          <w:p w14:paraId="262B84A3" w14:textId="747CF4FF" w:rsidR="0067523E" w:rsidRPr="0067523E" w:rsidRDefault="0067523E" w:rsidP="00476050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 w:rsidRPr="0067523E">
              <w:rPr>
                <w:b w:val="0"/>
                <w:bCs/>
                <w:sz w:val="24"/>
                <w:szCs w:val="24"/>
              </w:rPr>
              <w:t xml:space="preserve">Теми </w:t>
            </w:r>
            <w:proofErr w:type="spellStart"/>
            <w:r w:rsidRPr="0067523E">
              <w:rPr>
                <w:b w:val="0"/>
                <w:bCs/>
                <w:sz w:val="24"/>
                <w:szCs w:val="24"/>
                <w:lang w:val="ru-RU"/>
              </w:rPr>
              <w:t>практичн</w:t>
            </w:r>
            <w:r w:rsidRPr="0067523E">
              <w:rPr>
                <w:b w:val="0"/>
                <w:bCs/>
                <w:sz w:val="24"/>
                <w:szCs w:val="24"/>
              </w:rPr>
              <w:t>их</w:t>
            </w:r>
            <w:proofErr w:type="spellEnd"/>
            <w:r w:rsidRPr="0067523E">
              <w:rPr>
                <w:b w:val="0"/>
                <w:bCs/>
                <w:sz w:val="24"/>
                <w:szCs w:val="24"/>
              </w:rPr>
              <w:t xml:space="preserve"> занять</w:t>
            </w:r>
          </w:p>
        </w:tc>
        <w:tc>
          <w:tcPr>
            <w:tcW w:w="1266" w:type="dxa"/>
          </w:tcPr>
          <w:p w14:paraId="2C506A28" w14:textId="0183B4D2" w:rsidR="0067523E" w:rsidRPr="00B57A8C" w:rsidRDefault="0067523E" w:rsidP="00476050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 w:rsidRPr="00B57A8C">
              <w:rPr>
                <w:b w:val="0"/>
                <w:bCs/>
                <w:kern w:val="2"/>
                <w:sz w:val="24"/>
                <w:szCs w:val="24"/>
              </w:rPr>
              <w:t>Кількість годин</w:t>
            </w:r>
          </w:p>
        </w:tc>
      </w:tr>
      <w:tr w:rsidR="0067523E" w:rsidRPr="00B57A8C" w14:paraId="56DAE3F2" w14:textId="24053A61" w:rsidTr="0067523E">
        <w:tc>
          <w:tcPr>
            <w:tcW w:w="2368" w:type="dxa"/>
          </w:tcPr>
          <w:p w14:paraId="49446E25" w14:textId="4E929345" w:rsidR="0067523E" w:rsidRPr="00E055AB" w:rsidRDefault="0067523E" w:rsidP="005B35BA">
            <w:pPr>
              <w:pStyle w:val="a5"/>
              <w:spacing w:line="240" w:lineRule="auto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r w:rsidRPr="00E055AB">
              <w:rPr>
                <w:b w:val="0"/>
                <w:bCs/>
                <w:color w:val="333333"/>
                <w:sz w:val="24"/>
                <w:szCs w:val="24"/>
              </w:rPr>
              <w:t>1. Принципи викладу наукових ідей у формі академічного тексту</w:t>
            </w:r>
          </w:p>
        </w:tc>
        <w:tc>
          <w:tcPr>
            <w:tcW w:w="2835" w:type="dxa"/>
          </w:tcPr>
          <w:p w14:paraId="5CE78BCF" w14:textId="77777777" w:rsidR="0067523E" w:rsidRPr="002A64FA" w:rsidRDefault="0067523E" w:rsidP="005B35BA">
            <w:pPr>
              <w:ind w:firstLine="180"/>
            </w:pPr>
            <w:r w:rsidRPr="002A64FA">
              <w:t xml:space="preserve">1. Змістове наповнення академічного тексту. </w:t>
            </w:r>
          </w:p>
          <w:p w14:paraId="39EB599F" w14:textId="77777777" w:rsidR="0067523E" w:rsidRPr="002A64FA" w:rsidRDefault="0067523E" w:rsidP="005B35BA">
            <w:pPr>
              <w:ind w:firstLine="180"/>
            </w:pPr>
            <w:r w:rsidRPr="002A64FA">
              <w:t>2. Інтертекстуальність академічного тексту</w:t>
            </w:r>
          </w:p>
          <w:p w14:paraId="14D9F5F1" w14:textId="77777777" w:rsidR="0067523E" w:rsidRPr="002A64FA" w:rsidRDefault="0067523E" w:rsidP="005B35BA">
            <w:pPr>
              <w:ind w:firstLine="180"/>
            </w:pPr>
            <w:r w:rsidRPr="002A64FA">
              <w:t xml:space="preserve">3. Структура академічного тексту </w:t>
            </w:r>
          </w:p>
          <w:p w14:paraId="61424C85" w14:textId="08BCD57A" w:rsidR="0067523E" w:rsidRPr="006C64DE" w:rsidRDefault="0067523E" w:rsidP="005B35BA">
            <w:pPr>
              <w:pStyle w:val="18"/>
              <w:tabs>
                <w:tab w:val="left" w:pos="303"/>
              </w:tabs>
              <w:ind w:left="18"/>
              <w:rPr>
                <w:bCs/>
                <w:iCs/>
                <w:szCs w:val="24"/>
                <w:lang w:val="uk-UA"/>
              </w:rPr>
            </w:pPr>
            <w:r w:rsidRPr="002A64FA">
              <w:t>4. </w:t>
            </w:r>
            <w:proofErr w:type="spellStart"/>
            <w:r w:rsidRPr="002A64FA">
              <w:t>Смисловий</w:t>
            </w:r>
            <w:proofErr w:type="spellEnd"/>
            <w:r w:rsidRPr="002A64FA">
              <w:t xml:space="preserve"> </w:t>
            </w:r>
            <w:proofErr w:type="spellStart"/>
            <w:r w:rsidRPr="002A64FA">
              <w:t>аналіз</w:t>
            </w:r>
            <w:proofErr w:type="spellEnd"/>
            <w:r w:rsidRPr="002A64FA">
              <w:t xml:space="preserve"> </w:t>
            </w:r>
            <w:proofErr w:type="spellStart"/>
            <w:r w:rsidRPr="002A64FA">
              <w:t>композиційних</w:t>
            </w:r>
            <w:proofErr w:type="spellEnd"/>
            <w:r w:rsidRPr="002A64FA">
              <w:t xml:space="preserve"> </w:t>
            </w:r>
            <w:proofErr w:type="spellStart"/>
            <w:r w:rsidRPr="002A64FA">
              <w:t>елементів</w:t>
            </w:r>
            <w:proofErr w:type="spellEnd"/>
            <w:r w:rsidRPr="002A64FA">
              <w:t xml:space="preserve"> </w:t>
            </w:r>
            <w:proofErr w:type="spellStart"/>
            <w:r w:rsidRPr="002A64FA">
              <w:t>академічного</w:t>
            </w:r>
            <w:proofErr w:type="spellEnd"/>
            <w:r w:rsidRPr="002A64FA">
              <w:t xml:space="preserve"> тексту. </w:t>
            </w:r>
          </w:p>
        </w:tc>
        <w:tc>
          <w:tcPr>
            <w:tcW w:w="1177" w:type="dxa"/>
          </w:tcPr>
          <w:p w14:paraId="477E644E" w14:textId="578F417E" w:rsidR="0067523E" w:rsidRPr="00B57A8C" w:rsidRDefault="0067523E" w:rsidP="005B35BA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>
              <w:rPr>
                <w:b w:val="0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14:paraId="0FA0B4DD" w14:textId="77777777" w:rsidR="0067523E" w:rsidRDefault="0067523E" w:rsidP="005B35BA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79D5767" w14:textId="77777777" w:rsidR="0067523E" w:rsidRDefault="0067523E" w:rsidP="005B35BA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</w:p>
        </w:tc>
      </w:tr>
      <w:tr w:rsidR="0067523E" w:rsidRPr="00B57A8C" w14:paraId="66F79D60" w14:textId="6A2F0526" w:rsidTr="0067523E">
        <w:tc>
          <w:tcPr>
            <w:tcW w:w="2368" w:type="dxa"/>
          </w:tcPr>
          <w:p w14:paraId="2AE893ED" w14:textId="695BC3F1" w:rsidR="0067523E" w:rsidRPr="00E055AB" w:rsidRDefault="0067523E" w:rsidP="005B35BA">
            <w:pPr>
              <w:pStyle w:val="a5"/>
              <w:spacing w:line="240" w:lineRule="auto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r>
              <w:rPr>
                <w:b w:val="0"/>
                <w:bCs/>
                <w:color w:val="333333"/>
                <w:sz w:val="24"/>
                <w:szCs w:val="24"/>
                <w:lang w:val="ru-RU"/>
              </w:rPr>
              <w:t>Тема</w:t>
            </w:r>
            <w:r>
              <w:rPr>
                <w:b w:val="0"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333333"/>
                <w:sz w:val="24"/>
                <w:szCs w:val="24"/>
                <w:lang w:val="ru-RU"/>
              </w:rPr>
              <w:t>2</w:t>
            </w:r>
            <w:r w:rsidRPr="00E055AB">
              <w:rPr>
                <w:b w:val="0"/>
                <w:bCs/>
                <w:color w:val="333333"/>
                <w:sz w:val="24"/>
                <w:szCs w:val="24"/>
              </w:rPr>
              <w:t xml:space="preserve">. </w:t>
            </w:r>
            <w:r w:rsidRPr="00E055AB">
              <w:rPr>
                <w:b w:val="0"/>
                <w:bCs/>
                <w:sz w:val="24"/>
                <w:szCs w:val="24"/>
              </w:rPr>
              <w:t>Визначення проблематики тексту наукової публікації</w:t>
            </w:r>
          </w:p>
        </w:tc>
        <w:tc>
          <w:tcPr>
            <w:tcW w:w="2835" w:type="dxa"/>
          </w:tcPr>
          <w:p w14:paraId="377FB055" w14:textId="7BD9FC2D" w:rsidR="0067523E" w:rsidRPr="005B35BA" w:rsidRDefault="0067523E" w:rsidP="0067523E">
            <w:pPr>
              <w:tabs>
                <w:tab w:val="left" w:pos="0"/>
              </w:tabs>
              <w:ind w:left="204"/>
              <w:jc w:val="both"/>
            </w:pPr>
          </w:p>
        </w:tc>
        <w:tc>
          <w:tcPr>
            <w:tcW w:w="1177" w:type="dxa"/>
          </w:tcPr>
          <w:p w14:paraId="389C806D" w14:textId="06C278A1" w:rsidR="0067523E" w:rsidRPr="00B57A8C" w:rsidRDefault="0067523E" w:rsidP="005B35BA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2419" w:type="dxa"/>
          </w:tcPr>
          <w:p w14:paraId="74AC5197" w14:textId="77777777" w:rsidR="0067523E" w:rsidRPr="0067523E" w:rsidRDefault="0067523E" w:rsidP="0067523E">
            <w:pPr>
              <w:pStyle w:val="afd"/>
              <w:numPr>
                <w:ilvl w:val="0"/>
                <w:numId w:val="65"/>
              </w:numPr>
              <w:tabs>
                <w:tab w:val="left" w:pos="0"/>
                <w:tab w:val="left" w:pos="244"/>
              </w:tabs>
              <w:ind w:left="7" w:hanging="7"/>
              <w:jc w:val="both"/>
            </w:pPr>
            <w:r w:rsidRPr="0067523E">
              <w:rPr>
                <w:lang w:val="uk-UA"/>
              </w:rPr>
              <w:t>О</w:t>
            </w:r>
            <w:proofErr w:type="spellStart"/>
            <w:r w:rsidRPr="0067523E">
              <w:t>пис</w:t>
            </w:r>
            <w:proofErr w:type="spellEnd"/>
            <w:r w:rsidRPr="0067523E">
              <w:t xml:space="preserve"> </w:t>
            </w:r>
            <w:proofErr w:type="spellStart"/>
            <w:r w:rsidRPr="0067523E">
              <w:t>запропонованої</w:t>
            </w:r>
            <w:proofErr w:type="spellEnd"/>
            <w:r w:rsidRPr="0067523E">
              <w:t xml:space="preserve"> теми </w:t>
            </w:r>
            <w:proofErr w:type="spellStart"/>
            <w:r w:rsidRPr="0067523E">
              <w:t>дисертаційного</w:t>
            </w:r>
            <w:proofErr w:type="spellEnd"/>
            <w:r w:rsidRPr="0067523E">
              <w:t xml:space="preserve"> </w:t>
            </w:r>
            <w:proofErr w:type="spellStart"/>
            <w:r w:rsidRPr="0067523E">
              <w:t>дослідження</w:t>
            </w:r>
            <w:proofErr w:type="spellEnd"/>
          </w:p>
          <w:p w14:paraId="08D2ACC2" w14:textId="77777777" w:rsidR="0067523E" w:rsidRDefault="0067523E" w:rsidP="0067523E">
            <w:pPr>
              <w:pStyle w:val="afd"/>
              <w:numPr>
                <w:ilvl w:val="0"/>
                <w:numId w:val="65"/>
              </w:numPr>
              <w:tabs>
                <w:tab w:val="left" w:pos="0"/>
                <w:tab w:val="left" w:pos="244"/>
              </w:tabs>
              <w:ind w:left="7" w:hanging="7"/>
              <w:jc w:val="both"/>
            </w:pPr>
            <w:r w:rsidRPr="0067523E">
              <w:rPr>
                <w:lang w:val="uk-UA"/>
              </w:rPr>
              <w:t>В</w:t>
            </w:r>
            <w:proofErr w:type="spellStart"/>
            <w:r w:rsidRPr="0067523E">
              <w:t>иклад</w:t>
            </w:r>
            <w:proofErr w:type="spellEnd"/>
            <w:r w:rsidRPr="0067523E">
              <w:t xml:space="preserve"> </w:t>
            </w:r>
            <w:proofErr w:type="spellStart"/>
            <w:r w:rsidRPr="0067523E">
              <w:t>дослідницьких</w:t>
            </w:r>
            <w:proofErr w:type="spellEnd"/>
            <w:r w:rsidRPr="0067523E">
              <w:t xml:space="preserve"> </w:t>
            </w:r>
            <w:proofErr w:type="spellStart"/>
            <w:r w:rsidRPr="0067523E">
              <w:t>запитань</w:t>
            </w:r>
            <w:proofErr w:type="spellEnd"/>
          </w:p>
          <w:p w14:paraId="7E5F0614" w14:textId="250D4311" w:rsidR="0067523E" w:rsidRPr="0067523E" w:rsidRDefault="0067523E" w:rsidP="0067523E">
            <w:pPr>
              <w:pStyle w:val="afd"/>
              <w:numPr>
                <w:ilvl w:val="0"/>
                <w:numId w:val="65"/>
              </w:numPr>
              <w:tabs>
                <w:tab w:val="left" w:pos="0"/>
                <w:tab w:val="left" w:pos="244"/>
              </w:tabs>
              <w:ind w:left="7" w:hanging="7"/>
              <w:jc w:val="both"/>
            </w:pPr>
            <w:proofErr w:type="spellStart"/>
            <w:r w:rsidRPr="0067523E">
              <w:t>Аргументація</w:t>
            </w:r>
            <w:proofErr w:type="spellEnd"/>
            <w:r w:rsidRPr="0067523E">
              <w:t xml:space="preserve"> </w:t>
            </w:r>
            <w:proofErr w:type="spellStart"/>
            <w:r w:rsidRPr="0067523E">
              <w:t>обраної</w:t>
            </w:r>
            <w:proofErr w:type="spellEnd"/>
            <w:r w:rsidRPr="0067523E">
              <w:t xml:space="preserve"> </w:t>
            </w:r>
            <w:proofErr w:type="spellStart"/>
            <w:r w:rsidRPr="0067523E">
              <w:t>форми</w:t>
            </w:r>
            <w:proofErr w:type="spellEnd"/>
            <w:r w:rsidRPr="0067523E">
              <w:t xml:space="preserve"> </w:t>
            </w:r>
            <w:proofErr w:type="spellStart"/>
            <w:r w:rsidRPr="0067523E">
              <w:t>підготовки</w:t>
            </w:r>
            <w:proofErr w:type="spellEnd"/>
            <w:r w:rsidRPr="0067523E">
              <w:t xml:space="preserve"> наукового тексту</w:t>
            </w:r>
          </w:p>
        </w:tc>
        <w:tc>
          <w:tcPr>
            <w:tcW w:w="1266" w:type="dxa"/>
          </w:tcPr>
          <w:p w14:paraId="28E57107" w14:textId="6D9A6D76" w:rsidR="0067523E" w:rsidRPr="0067523E" w:rsidRDefault="0067523E" w:rsidP="005B35BA">
            <w:pPr>
              <w:pStyle w:val="a5"/>
              <w:rPr>
                <w:b w:val="0"/>
                <w:bCs/>
                <w:kern w:val="2"/>
                <w:sz w:val="24"/>
                <w:szCs w:val="24"/>
                <w:lang w:val="ru-RU"/>
              </w:rPr>
            </w:pPr>
            <w:r>
              <w:rPr>
                <w:b w:val="0"/>
                <w:bCs/>
                <w:kern w:val="2"/>
                <w:sz w:val="24"/>
                <w:szCs w:val="24"/>
                <w:lang w:val="ru-RU"/>
              </w:rPr>
              <w:t>2</w:t>
            </w:r>
          </w:p>
        </w:tc>
      </w:tr>
      <w:tr w:rsidR="0067523E" w:rsidRPr="00B57A8C" w14:paraId="39A35720" w14:textId="052DD471" w:rsidTr="0067523E">
        <w:tc>
          <w:tcPr>
            <w:tcW w:w="2368" w:type="dxa"/>
          </w:tcPr>
          <w:p w14:paraId="40B5D935" w14:textId="04132749" w:rsidR="0067523E" w:rsidRPr="00E055AB" w:rsidRDefault="0067523E" w:rsidP="0067523E">
            <w:pPr>
              <w:pStyle w:val="a5"/>
              <w:spacing w:line="240" w:lineRule="auto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r>
              <w:rPr>
                <w:b w:val="0"/>
                <w:bCs/>
                <w:color w:val="333333"/>
                <w:sz w:val="24"/>
                <w:szCs w:val="24"/>
                <w:lang w:val="ru-RU"/>
              </w:rPr>
              <w:t>Тема</w:t>
            </w:r>
            <w:r>
              <w:rPr>
                <w:b w:val="0"/>
                <w:bCs/>
                <w:color w:val="333333"/>
                <w:sz w:val="24"/>
                <w:szCs w:val="24"/>
              </w:rPr>
              <w:t xml:space="preserve"> 2</w:t>
            </w:r>
            <w:r w:rsidRPr="00E055AB">
              <w:rPr>
                <w:b w:val="0"/>
                <w:bCs/>
                <w:color w:val="333333"/>
                <w:sz w:val="24"/>
                <w:szCs w:val="24"/>
              </w:rPr>
              <w:t xml:space="preserve">. </w:t>
            </w:r>
            <w:r w:rsidRPr="00E055AB">
              <w:rPr>
                <w:b w:val="0"/>
                <w:bCs/>
                <w:sz w:val="24"/>
                <w:szCs w:val="24"/>
                <w:lang w:eastAsia="uk-UA"/>
              </w:rPr>
              <w:t>Визначення вихідних структурних елементів наукового тексту</w:t>
            </w:r>
          </w:p>
        </w:tc>
        <w:tc>
          <w:tcPr>
            <w:tcW w:w="2835" w:type="dxa"/>
          </w:tcPr>
          <w:p w14:paraId="1B5AA33E" w14:textId="0135E6D0" w:rsidR="0067523E" w:rsidRPr="0067523E" w:rsidRDefault="0067523E" w:rsidP="0067523E">
            <w:pPr>
              <w:tabs>
                <w:tab w:val="left" w:pos="461"/>
              </w:tabs>
              <w:ind w:left="177"/>
              <w:jc w:val="both"/>
              <w:rPr>
                <w:rFonts w:eastAsia="TimesNewRomanPSMT"/>
                <w:lang w:val="uk-UA"/>
              </w:rPr>
            </w:pPr>
          </w:p>
        </w:tc>
        <w:tc>
          <w:tcPr>
            <w:tcW w:w="1177" w:type="dxa"/>
          </w:tcPr>
          <w:p w14:paraId="7F3544F5" w14:textId="0B2819CB" w:rsidR="0067523E" w:rsidRPr="00B57A8C" w:rsidRDefault="0067523E" w:rsidP="0067523E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68EEA83" w14:textId="77777777" w:rsidR="0067523E" w:rsidRPr="002A64FA" w:rsidRDefault="0067523E" w:rsidP="0067523E">
            <w:pPr>
              <w:pStyle w:val="afd"/>
              <w:numPr>
                <w:ilvl w:val="0"/>
                <w:numId w:val="66"/>
              </w:numPr>
              <w:tabs>
                <w:tab w:val="left" w:pos="350"/>
              </w:tabs>
              <w:ind w:left="0" w:firstLine="0"/>
              <w:jc w:val="both"/>
              <w:rPr>
                <w:rFonts w:eastAsia="TimesNewRomanPSMT"/>
                <w:lang w:val="uk-UA"/>
              </w:rPr>
            </w:pPr>
            <w:proofErr w:type="spellStart"/>
            <w:r w:rsidRPr="002A64FA">
              <w:rPr>
                <w:rFonts w:eastAsia="TimesNewRomanPSMT"/>
              </w:rPr>
              <w:t>Формулюва</w:t>
            </w:r>
            <w:r w:rsidRPr="002A64FA">
              <w:rPr>
                <w:rFonts w:eastAsia="TimesNewRomanPSMT"/>
                <w:lang w:val="uk-UA"/>
              </w:rPr>
              <w:t>ння</w:t>
            </w:r>
            <w:proofErr w:type="spellEnd"/>
            <w:r w:rsidRPr="002A64FA">
              <w:rPr>
                <w:rFonts w:eastAsia="TimesNewRomanPSMT"/>
                <w:lang w:val="uk-UA"/>
              </w:rPr>
              <w:t xml:space="preserve"> мети публікації</w:t>
            </w:r>
          </w:p>
          <w:p w14:paraId="53C75890" w14:textId="77777777" w:rsidR="0067523E" w:rsidRDefault="0067523E" w:rsidP="0067523E">
            <w:pPr>
              <w:pStyle w:val="afd"/>
              <w:numPr>
                <w:ilvl w:val="0"/>
                <w:numId w:val="66"/>
              </w:numPr>
              <w:tabs>
                <w:tab w:val="left" w:pos="350"/>
              </w:tabs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2A64FA">
              <w:rPr>
                <w:rFonts w:eastAsia="TimesNewRomanPSMT"/>
                <w:lang w:val="uk-UA"/>
              </w:rPr>
              <w:t xml:space="preserve"> Визначення завдань </w:t>
            </w:r>
          </w:p>
          <w:p w14:paraId="26CFC900" w14:textId="219D7643" w:rsidR="0067523E" w:rsidRPr="0067523E" w:rsidRDefault="0067523E" w:rsidP="0067523E">
            <w:pPr>
              <w:pStyle w:val="a5"/>
              <w:numPr>
                <w:ilvl w:val="0"/>
                <w:numId w:val="66"/>
              </w:numPr>
              <w:tabs>
                <w:tab w:val="left" w:pos="350"/>
              </w:tabs>
              <w:spacing w:line="240" w:lineRule="auto"/>
              <w:ind w:left="0" w:firstLine="0"/>
              <w:jc w:val="both"/>
              <w:rPr>
                <w:b w:val="0"/>
                <w:bCs/>
                <w:kern w:val="2"/>
                <w:sz w:val="24"/>
                <w:szCs w:val="24"/>
              </w:rPr>
            </w:pPr>
            <w:r w:rsidRPr="0067523E">
              <w:rPr>
                <w:rFonts w:eastAsia="TimesNewRomanPSMT"/>
                <w:b w:val="0"/>
                <w:bCs/>
                <w:sz w:val="24"/>
                <w:szCs w:val="24"/>
              </w:rPr>
              <w:lastRenderedPageBreak/>
              <w:t>Формулювання гіпотез дослідження</w:t>
            </w:r>
          </w:p>
        </w:tc>
        <w:tc>
          <w:tcPr>
            <w:tcW w:w="1266" w:type="dxa"/>
          </w:tcPr>
          <w:p w14:paraId="4A3B9DAF" w14:textId="793F4432" w:rsidR="0067523E" w:rsidRPr="0067523E" w:rsidRDefault="0067523E" w:rsidP="0067523E">
            <w:pPr>
              <w:pStyle w:val="a5"/>
              <w:rPr>
                <w:b w:val="0"/>
                <w:bCs/>
                <w:kern w:val="2"/>
                <w:sz w:val="24"/>
                <w:szCs w:val="24"/>
                <w:lang w:val="ru-RU"/>
              </w:rPr>
            </w:pPr>
            <w:r>
              <w:rPr>
                <w:b w:val="0"/>
                <w:bCs/>
                <w:kern w:val="2"/>
                <w:sz w:val="24"/>
                <w:szCs w:val="24"/>
                <w:lang w:val="ru-RU"/>
              </w:rPr>
              <w:lastRenderedPageBreak/>
              <w:t>2</w:t>
            </w:r>
          </w:p>
        </w:tc>
      </w:tr>
      <w:tr w:rsidR="0067523E" w:rsidRPr="00B57A8C" w14:paraId="009BEC64" w14:textId="6C1D29F9" w:rsidTr="0067523E">
        <w:tc>
          <w:tcPr>
            <w:tcW w:w="2368" w:type="dxa"/>
          </w:tcPr>
          <w:p w14:paraId="7AEC0147" w14:textId="145263AC" w:rsidR="0067523E" w:rsidRPr="00E055AB" w:rsidRDefault="0067523E" w:rsidP="0067523E">
            <w:pPr>
              <w:pStyle w:val="a5"/>
              <w:spacing w:line="240" w:lineRule="auto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r>
              <w:rPr>
                <w:b w:val="0"/>
                <w:bCs/>
                <w:color w:val="333333"/>
                <w:sz w:val="24"/>
                <w:szCs w:val="24"/>
                <w:lang w:val="ru-RU"/>
              </w:rPr>
              <w:t>Тема</w:t>
            </w:r>
            <w:r w:rsidRPr="00E055AB">
              <w:rPr>
                <w:b w:val="0"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333333"/>
                <w:sz w:val="24"/>
                <w:szCs w:val="24"/>
              </w:rPr>
              <w:t>3</w:t>
            </w:r>
            <w:r w:rsidRPr="00E055AB">
              <w:rPr>
                <w:b w:val="0"/>
                <w:bCs/>
                <w:color w:val="333333"/>
                <w:sz w:val="24"/>
                <w:szCs w:val="24"/>
              </w:rPr>
              <w:t xml:space="preserve">. </w:t>
            </w:r>
            <w:r w:rsidRPr="00E055AB">
              <w:rPr>
                <w:b w:val="0"/>
                <w:bCs/>
                <w:sz w:val="24"/>
                <w:szCs w:val="24"/>
              </w:rPr>
              <w:t>Критичний огляд літератури, яка стосується досліджуваної тематики та аргументований виклад потенційної наукової новизни результатів дослідження</w:t>
            </w:r>
          </w:p>
        </w:tc>
        <w:tc>
          <w:tcPr>
            <w:tcW w:w="2835" w:type="dxa"/>
          </w:tcPr>
          <w:p w14:paraId="4AF9ED83" w14:textId="5147814B" w:rsidR="0067523E" w:rsidRPr="0067523E" w:rsidRDefault="0067523E" w:rsidP="0067523E">
            <w:pPr>
              <w:ind w:left="96"/>
              <w:rPr>
                <w:lang w:val="uk-UA"/>
              </w:rPr>
            </w:pPr>
          </w:p>
        </w:tc>
        <w:tc>
          <w:tcPr>
            <w:tcW w:w="1177" w:type="dxa"/>
          </w:tcPr>
          <w:p w14:paraId="7119AA01" w14:textId="2A3E7740" w:rsidR="0067523E" w:rsidRPr="00B57A8C" w:rsidRDefault="0067523E" w:rsidP="0067523E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2419" w:type="dxa"/>
          </w:tcPr>
          <w:p w14:paraId="5B65AF99" w14:textId="77777777" w:rsidR="0067523E" w:rsidRPr="002A64FA" w:rsidRDefault="0067523E" w:rsidP="0067523E">
            <w:pPr>
              <w:pStyle w:val="afd"/>
              <w:numPr>
                <w:ilvl w:val="0"/>
                <w:numId w:val="62"/>
              </w:numPr>
              <w:tabs>
                <w:tab w:val="left" w:pos="319"/>
              </w:tabs>
              <w:ind w:left="35" w:firstLine="61"/>
            </w:pPr>
            <w:r w:rsidRPr="002A64FA">
              <w:t xml:space="preserve">Мета </w:t>
            </w:r>
            <w:proofErr w:type="spellStart"/>
            <w:r w:rsidRPr="002A64FA">
              <w:t>огляду</w:t>
            </w:r>
            <w:proofErr w:type="spellEnd"/>
            <w:r w:rsidRPr="002A64FA">
              <w:t xml:space="preserve"> </w:t>
            </w:r>
            <w:proofErr w:type="spellStart"/>
            <w:r w:rsidRPr="002A64FA">
              <w:t>літератури</w:t>
            </w:r>
            <w:proofErr w:type="spellEnd"/>
            <w:r w:rsidRPr="002A64FA">
              <w:t xml:space="preserve"> </w:t>
            </w:r>
          </w:p>
          <w:p w14:paraId="670E6908" w14:textId="77777777" w:rsidR="0067523E" w:rsidRPr="002A64FA" w:rsidRDefault="0067523E" w:rsidP="0067523E">
            <w:pPr>
              <w:pStyle w:val="afd"/>
              <w:numPr>
                <w:ilvl w:val="0"/>
                <w:numId w:val="62"/>
              </w:numPr>
              <w:tabs>
                <w:tab w:val="left" w:pos="319"/>
              </w:tabs>
              <w:ind w:left="35" w:firstLine="61"/>
            </w:pPr>
            <w:proofErr w:type="spellStart"/>
            <w:r w:rsidRPr="002A64FA">
              <w:t>Пошук</w:t>
            </w:r>
            <w:proofErr w:type="spellEnd"/>
            <w:r w:rsidRPr="002A64FA">
              <w:t xml:space="preserve"> </w:t>
            </w:r>
            <w:proofErr w:type="spellStart"/>
            <w:r w:rsidRPr="002A64FA">
              <w:t>відповідної</w:t>
            </w:r>
            <w:proofErr w:type="spellEnd"/>
            <w:r w:rsidRPr="002A64FA">
              <w:t xml:space="preserve"> </w:t>
            </w:r>
            <w:proofErr w:type="spellStart"/>
            <w:r w:rsidRPr="002A64FA">
              <w:t>літератури</w:t>
            </w:r>
            <w:proofErr w:type="spellEnd"/>
          </w:p>
          <w:p w14:paraId="416FD8CE" w14:textId="77777777" w:rsidR="0067523E" w:rsidRPr="0067523E" w:rsidRDefault="0067523E" w:rsidP="0067523E">
            <w:pPr>
              <w:pStyle w:val="afd"/>
              <w:numPr>
                <w:ilvl w:val="0"/>
                <w:numId w:val="62"/>
              </w:numPr>
              <w:tabs>
                <w:tab w:val="left" w:pos="319"/>
              </w:tabs>
              <w:ind w:left="35" w:firstLine="61"/>
              <w:rPr>
                <w:lang w:val="uk-UA"/>
              </w:rPr>
            </w:pPr>
            <w:r>
              <w:rPr>
                <w:lang w:val="uk-UA"/>
              </w:rPr>
              <w:t xml:space="preserve">Особливості </w:t>
            </w:r>
            <w:proofErr w:type="spellStart"/>
            <w:r w:rsidRPr="002A64FA">
              <w:t>узагальнення</w:t>
            </w:r>
            <w:proofErr w:type="spellEnd"/>
            <w:r w:rsidRPr="002A64FA">
              <w:t xml:space="preserve"> </w:t>
            </w:r>
            <w:r w:rsidRPr="002A64FA">
              <w:rPr>
                <w:lang w:val="uk-UA"/>
              </w:rPr>
              <w:t>та</w:t>
            </w:r>
            <w:r w:rsidRPr="002A64FA">
              <w:t xml:space="preserve"> </w:t>
            </w:r>
            <w:proofErr w:type="spellStart"/>
            <w:r w:rsidRPr="002A64FA">
              <w:t>структурува</w:t>
            </w:r>
            <w:r w:rsidRPr="002A64FA">
              <w:rPr>
                <w:lang w:val="uk-UA"/>
              </w:rPr>
              <w:t>ння</w:t>
            </w:r>
            <w:proofErr w:type="spellEnd"/>
            <w:r w:rsidRPr="002A64FA">
              <w:t xml:space="preserve"> </w:t>
            </w:r>
            <w:proofErr w:type="spellStart"/>
            <w:r w:rsidRPr="002A64FA">
              <w:t>інформації</w:t>
            </w:r>
            <w:proofErr w:type="spellEnd"/>
          </w:p>
          <w:p w14:paraId="2E5B527F" w14:textId="57B47816" w:rsidR="0067523E" w:rsidRPr="0067523E" w:rsidRDefault="0067523E" w:rsidP="0067523E">
            <w:pPr>
              <w:pStyle w:val="afd"/>
              <w:numPr>
                <w:ilvl w:val="0"/>
                <w:numId w:val="62"/>
              </w:numPr>
              <w:tabs>
                <w:tab w:val="left" w:pos="237"/>
              </w:tabs>
              <w:ind w:left="-47" w:firstLine="4"/>
              <w:rPr>
                <w:lang w:val="uk-UA"/>
              </w:rPr>
            </w:pPr>
            <w:proofErr w:type="spellStart"/>
            <w:r w:rsidRPr="0067523E">
              <w:rPr>
                <w:bCs/>
              </w:rPr>
              <w:t>Обґрунтування</w:t>
            </w:r>
            <w:proofErr w:type="spellEnd"/>
            <w:r w:rsidRPr="0067523E">
              <w:rPr>
                <w:bCs/>
              </w:rPr>
              <w:t xml:space="preserve"> </w:t>
            </w:r>
            <w:proofErr w:type="spellStart"/>
            <w:r w:rsidRPr="0067523E">
              <w:rPr>
                <w:bCs/>
              </w:rPr>
              <w:t>новацій</w:t>
            </w:r>
            <w:proofErr w:type="spellEnd"/>
            <w:r w:rsidRPr="0067523E">
              <w:rPr>
                <w:bCs/>
              </w:rPr>
              <w:t xml:space="preserve"> </w:t>
            </w:r>
            <w:proofErr w:type="spellStart"/>
            <w:r w:rsidRPr="0067523E">
              <w:rPr>
                <w:bCs/>
              </w:rPr>
              <w:t>власного</w:t>
            </w:r>
            <w:proofErr w:type="spellEnd"/>
            <w:r w:rsidRPr="0067523E">
              <w:rPr>
                <w:bCs/>
              </w:rPr>
              <w:t xml:space="preserve"> </w:t>
            </w:r>
            <w:proofErr w:type="spellStart"/>
            <w:r w:rsidRPr="0067523E">
              <w:rPr>
                <w:bCs/>
              </w:rPr>
              <w:t>підходу</w:t>
            </w:r>
            <w:proofErr w:type="spellEnd"/>
          </w:p>
        </w:tc>
        <w:tc>
          <w:tcPr>
            <w:tcW w:w="1266" w:type="dxa"/>
          </w:tcPr>
          <w:p w14:paraId="35E028C6" w14:textId="1C723C51" w:rsidR="0067523E" w:rsidRPr="0067523E" w:rsidRDefault="0067523E" w:rsidP="0067523E">
            <w:pPr>
              <w:pStyle w:val="a5"/>
              <w:rPr>
                <w:b w:val="0"/>
                <w:bCs/>
                <w:kern w:val="2"/>
                <w:sz w:val="24"/>
                <w:szCs w:val="24"/>
                <w:lang w:val="ru-RU"/>
              </w:rPr>
            </w:pPr>
            <w:r>
              <w:rPr>
                <w:b w:val="0"/>
                <w:bCs/>
                <w:kern w:val="2"/>
                <w:sz w:val="24"/>
                <w:szCs w:val="24"/>
                <w:lang w:val="ru-RU"/>
              </w:rPr>
              <w:t>4</w:t>
            </w:r>
          </w:p>
        </w:tc>
      </w:tr>
      <w:tr w:rsidR="0067523E" w:rsidRPr="00B57A8C" w14:paraId="6C098283" w14:textId="7388FC62" w:rsidTr="0067523E">
        <w:tc>
          <w:tcPr>
            <w:tcW w:w="2368" w:type="dxa"/>
          </w:tcPr>
          <w:p w14:paraId="272DB863" w14:textId="66DEB9EF" w:rsidR="0067523E" w:rsidRPr="00E055AB" w:rsidRDefault="0067523E" w:rsidP="0067523E">
            <w:pPr>
              <w:pStyle w:val="a5"/>
              <w:spacing w:line="240" w:lineRule="auto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r>
              <w:rPr>
                <w:b w:val="0"/>
                <w:bCs/>
                <w:color w:val="333333"/>
                <w:sz w:val="24"/>
                <w:szCs w:val="24"/>
                <w:lang w:val="ru-RU"/>
              </w:rPr>
              <w:t>Тема</w:t>
            </w:r>
            <w:r w:rsidRPr="00E055AB">
              <w:rPr>
                <w:b w:val="0"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333333"/>
                <w:sz w:val="24"/>
                <w:szCs w:val="24"/>
              </w:rPr>
              <w:t>4</w:t>
            </w:r>
            <w:r w:rsidRPr="00E055AB">
              <w:rPr>
                <w:b w:val="0"/>
                <w:bCs/>
                <w:color w:val="333333"/>
                <w:sz w:val="24"/>
                <w:szCs w:val="24"/>
              </w:rPr>
              <w:t xml:space="preserve">. </w:t>
            </w:r>
            <w:r w:rsidRPr="00E055AB">
              <w:rPr>
                <w:b w:val="0"/>
                <w:bCs/>
                <w:sz w:val="24"/>
                <w:szCs w:val="24"/>
              </w:rPr>
              <w:t>Опис методології та методів дослідження та аргументація їх вибору</w:t>
            </w:r>
          </w:p>
        </w:tc>
        <w:tc>
          <w:tcPr>
            <w:tcW w:w="2835" w:type="dxa"/>
          </w:tcPr>
          <w:p w14:paraId="20077560" w14:textId="1D1A1098" w:rsidR="0067523E" w:rsidRPr="0067523E" w:rsidRDefault="0067523E" w:rsidP="0067523E">
            <w:pPr>
              <w:ind w:left="172"/>
              <w:jc w:val="both"/>
              <w:rPr>
                <w:lang w:val="uk-UA"/>
              </w:rPr>
            </w:pPr>
          </w:p>
        </w:tc>
        <w:tc>
          <w:tcPr>
            <w:tcW w:w="1177" w:type="dxa"/>
          </w:tcPr>
          <w:p w14:paraId="592E9B52" w14:textId="0890CE07" w:rsidR="0067523E" w:rsidRPr="00B57A8C" w:rsidRDefault="0067523E" w:rsidP="0067523E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2419" w:type="dxa"/>
          </w:tcPr>
          <w:p w14:paraId="74796323" w14:textId="77777777" w:rsidR="0067523E" w:rsidRDefault="0067523E" w:rsidP="0067523E">
            <w:pPr>
              <w:pStyle w:val="afd"/>
              <w:numPr>
                <w:ilvl w:val="0"/>
                <w:numId w:val="64"/>
              </w:numPr>
              <w:tabs>
                <w:tab w:val="left" w:pos="319"/>
                <w:tab w:val="left" w:pos="602"/>
              </w:tabs>
              <w:ind w:left="35" w:firstLine="0"/>
              <w:jc w:val="both"/>
              <w:rPr>
                <w:lang w:val="uk-UA"/>
              </w:rPr>
            </w:pPr>
            <w:r w:rsidRPr="0067523E">
              <w:rPr>
                <w:lang w:val="uk-UA"/>
              </w:rPr>
              <w:t>Опис методології та метод</w:t>
            </w:r>
            <w:r w:rsidRPr="005B35BA">
              <w:rPr>
                <w:lang w:val="uk-UA"/>
              </w:rPr>
              <w:t>ів</w:t>
            </w:r>
            <w:r w:rsidRPr="0067523E">
              <w:rPr>
                <w:lang w:val="uk-UA"/>
              </w:rPr>
              <w:t xml:space="preserve"> </w:t>
            </w:r>
            <w:r w:rsidRPr="005B35BA">
              <w:rPr>
                <w:lang w:val="uk-UA"/>
              </w:rPr>
              <w:t>попередньо здійснених досліджень</w:t>
            </w:r>
          </w:p>
          <w:p w14:paraId="2C11F98B" w14:textId="09CF6599" w:rsidR="0067523E" w:rsidRPr="0067523E" w:rsidRDefault="0067523E" w:rsidP="0067523E">
            <w:pPr>
              <w:pStyle w:val="afd"/>
              <w:numPr>
                <w:ilvl w:val="0"/>
                <w:numId w:val="64"/>
              </w:numPr>
              <w:tabs>
                <w:tab w:val="left" w:pos="319"/>
                <w:tab w:val="left" w:pos="602"/>
              </w:tabs>
              <w:ind w:left="35" w:firstLine="0"/>
              <w:jc w:val="both"/>
              <w:rPr>
                <w:lang w:val="uk-UA"/>
              </w:rPr>
            </w:pPr>
            <w:r w:rsidRPr="0067523E">
              <w:rPr>
                <w:bCs/>
                <w:lang w:val="uk-UA"/>
              </w:rPr>
              <w:t>Аргументація  вибору власної методології та методів</w:t>
            </w:r>
          </w:p>
        </w:tc>
        <w:tc>
          <w:tcPr>
            <w:tcW w:w="1266" w:type="dxa"/>
          </w:tcPr>
          <w:p w14:paraId="69472E3D" w14:textId="444AE71B" w:rsidR="0067523E" w:rsidRPr="0067523E" w:rsidRDefault="0067523E" w:rsidP="0067523E">
            <w:pPr>
              <w:pStyle w:val="a5"/>
              <w:rPr>
                <w:b w:val="0"/>
                <w:bCs/>
                <w:kern w:val="2"/>
                <w:sz w:val="24"/>
                <w:szCs w:val="24"/>
                <w:lang w:val="ru-RU"/>
              </w:rPr>
            </w:pPr>
            <w:r>
              <w:rPr>
                <w:b w:val="0"/>
                <w:bCs/>
                <w:kern w:val="2"/>
                <w:sz w:val="24"/>
                <w:szCs w:val="24"/>
                <w:lang w:val="ru-RU"/>
              </w:rPr>
              <w:t>4</w:t>
            </w:r>
          </w:p>
        </w:tc>
      </w:tr>
      <w:tr w:rsidR="0067523E" w:rsidRPr="00B57A8C" w14:paraId="745DFD1F" w14:textId="6AC5D710" w:rsidTr="0067523E">
        <w:tc>
          <w:tcPr>
            <w:tcW w:w="2368" w:type="dxa"/>
          </w:tcPr>
          <w:p w14:paraId="3788D926" w14:textId="16BCA5B5" w:rsidR="0067523E" w:rsidRPr="00E055AB" w:rsidRDefault="0067523E" w:rsidP="0067523E">
            <w:pPr>
              <w:rPr>
                <w:bCs/>
                <w:lang w:val="uk-UA"/>
              </w:rPr>
            </w:pPr>
            <w:r>
              <w:rPr>
                <w:color w:val="333333"/>
                <w:lang w:val="ru-RU"/>
              </w:rPr>
              <w:t xml:space="preserve">Тема </w:t>
            </w:r>
            <w:r>
              <w:rPr>
                <w:bCs/>
                <w:color w:val="333333"/>
                <w:lang w:val="uk-UA"/>
              </w:rPr>
              <w:t>5</w:t>
            </w:r>
            <w:r w:rsidRPr="00E055AB">
              <w:rPr>
                <w:bCs/>
                <w:color w:val="333333"/>
                <w:lang w:val="uk-UA"/>
              </w:rPr>
              <w:t>. Опис та обговорення результатів дослідження</w:t>
            </w:r>
          </w:p>
        </w:tc>
        <w:tc>
          <w:tcPr>
            <w:tcW w:w="2835" w:type="dxa"/>
          </w:tcPr>
          <w:p w14:paraId="17FF58A1" w14:textId="749B6A3D" w:rsidR="0067523E" w:rsidRPr="005B35BA" w:rsidRDefault="0067523E" w:rsidP="0067523E">
            <w:pPr>
              <w:pStyle w:val="Iniiaiieoaeno21"/>
              <w:ind w:left="36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</w:tcPr>
          <w:p w14:paraId="39F7D974" w14:textId="1023C19D" w:rsidR="0067523E" w:rsidRPr="00B57A8C" w:rsidRDefault="0067523E" w:rsidP="0067523E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2419" w:type="dxa"/>
          </w:tcPr>
          <w:p w14:paraId="73A7E72E" w14:textId="77777777" w:rsidR="0067523E" w:rsidRPr="002A64FA" w:rsidRDefault="0067523E" w:rsidP="0067523E">
            <w:pPr>
              <w:ind w:firstLine="180"/>
              <w:jc w:val="both"/>
              <w:rPr>
                <w:lang w:val="uk-UA"/>
              </w:rPr>
            </w:pPr>
            <w:r w:rsidRPr="002A64FA">
              <w:t>1.</w:t>
            </w:r>
            <w:r>
              <w:rPr>
                <w:lang w:val="uk-UA"/>
              </w:rPr>
              <w:t xml:space="preserve"> Характеристика вибірки та інструментарію дослідження</w:t>
            </w:r>
          </w:p>
          <w:p w14:paraId="0B5CBDB6" w14:textId="77777777" w:rsidR="0067523E" w:rsidRPr="002A64FA" w:rsidRDefault="0067523E" w:rsidP="0067523E">
            <w:pPr>
              <w:ind w:firstLine="180"/>
              <w:jc w:val="both"/>
              <w:rPr>
                <w:lang w:val="uk-UA"/>
              </w:rPr>
            </w:pPr>
            <w:r w:rsidRPr="002A64FA">
              <w:t>2. </w:t>
            </w:r>
            <w:r>
              <w:rPr>
                <w:lang w:val="uk-UA"/>
              </w:rPr>
              <w:t>Виклад отриманих результатів</w:t>
            </w:r>
          </w:p>
          <w:p w14:paraId="1994B484" w14:textId="7FE6A0A4" w:rsidR="0067523E" w:rsidRPr="0067523E" w:rsidRDefault="0067523E" w:rsidP="0067523E">
            <w:pPr>
              <w:pStyle w:val="a5"/>
              <w:spacing w:line="240" w:lineRule="auto"/>
              <w:jc w:val="both"/>
              <w:rPr>
                <w:b w:val="0"/>
                <w:kern w:val="2"/>
                <w:sz w:val="24"/>
                <w:szCs w:val="24"/>
              </w:rPr>
            </w:pPr>
            <w:r w:rsidRPr="0067523E">
              <w:rPr>
                <w:b w:val="0"/>
                <w:sz w:val="24"/>
                <w:szCs w:val="24"/>
              </w:rPr>
              <w:t>3. Обговорення результатів</w:t>
            </w:r>
          </w:p>
        </w:tc>
        <w:tc>
          <w:tcPr>
            <w:tcW w:w="1266" w:type="dxa"/>
          </w:tcPr>
          <w:p w14:paraId="42D87926" w14:textId="69801D34" w:rsidR="0067523E" w:rsidRDefault="0067523E" w:rsidP="0067523E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>
              <w:rPr>
                <w:b w:val="0"/>
                <w:bCs/>
                <w:kern w:val="2"/>
                <w:sz w:val="24"/>
                <w:szCs w:val="24"/>
              </w:rPr>
              <w:t>4</w:t>
            </w:r>
          </w:p>
        </w:tc>
      </w:tr>
      <w:tr w:rsidR="0067523E" w:rsidRPr="00B57A8C" w14:paraId="20D7B32C" w14:textId="05AC75DC" w:rsidTr="0067523E">
        <w:tc>
          <w:tcPr>
            <w:tcW w:w="2368" w:type="dxa"/>
          </w:tcPr>
          <w:p w14:paraId="309CA1B9" w14:textId="3352D2D1" w:rsidR="0067523E" w:rsidRPr="00E055AB" w:rsidRDefault="0067523E" w:rsidP="0067523E">
            <w:pPr>
              <w:pStyle w:val="a5"/>
              <w:spacing w:line="240" w:lineRule="auto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r>
              <w:rPr>
                <w:b w:val="0"/>
                <w:bCs/>
                <w:color w:val="333333"/>
                <w:sz w:val="24"/>
                <w:szCs w:val="24"/>
                <w:lang w:val="ru-RU"/>
              </w:rPr>
              <w:t>Тема</w:t>
            </w:r>
            <w:r w:rsidRPr="00E055AB">
              <w:rPr>
                <w:b w:val="0"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333333"/>
                <w:sz w:val="24"/>
                <w:szCs w:val="24"/>
              </w:rPr>
              <w:t>6</w:t>
            </w:r>
            <w:r w:rsidRPr="00E055AB">
              <w:rPr>
                <w:b w:val="0"/>
                <w:bCs/>
                <w:color w:val="333333"/>
                <w:sz w:val="24"/>
                <w:szCs w:val="24"/>
              </w:rPr>
              <w:t xml:space="preserve">. </w:t>
            </w:r>
            <w:r w:rsidRPr="00E055AB">
              <w:rPr>
                <w:b w:val="0"/>
                <w:bCs/>
                <w:sz w:val="24"/>
                <w:szCs w:val="24"/>
              </w:rPr>
              <w:t>Обґрунтування висновків, план подальших досліджень, опис потенційних ризиків, обмежень проведеного дослідження</w:t>
            </w:r>
          </w:p>
        </w:tc>
        <w:tc>
          <w:tcPr>
            <w:tcW w:w="2835" w:type="dxa"/>
          </w:tcPr>
          <w:p w14:paraId="03F50F73" w14:textId="1D7A9416" w:rsidR="0067523E" w:rsidRPr="00D2755D" w:rsidRDefault="0067523E" w:rsidP="0067523E">
            <w:pPr>
              <w:pStyle w:val="afd"/>
              <w:tabs>
                <w:tab w:val="left" w:pos="107"/>
                <w:tab w:val="left" w:pos="390"/>
              </w:tabs>
              <w:ind w:left="0"/>
              <w:rPr>
                <w:lang w:val="uk-UA"/>
              </w:rPr>
            </w:pPr>
          </w:p>
        </w:tc>
        <w:tc>
          <w:tcPr>
            <w:tcW w:w="1177" w:type="dxa"/>
          </w:tcPr>
          <w:p w14:paraId="6B5E6F10" w14:textId="46C7594F" w:rsidR="0067523E" w:rsidRPr="00B57A8C" w:rsidRDefault="0067523E" w:rsidP="0067523E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DADB641" w14:textId="77777777" w:rsidR="0067523E" w:rsidRDefault="0067523E" w:rsidP="0067523E">
            <w:pPr>
              <w:ind w:firstLine="18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BF4FA6">
              <w:rPr>
                <w:lang w:val="uk-UA"/>
              </w:rPr>
              <w:t>Обґрунтування висновків</w:t>
            </w:r>
          </w:p>
          <w:p w14:paraId="1C35AD10" w14:textId="77777777" w:rsidR="0067523E" w:rsidRDefault="0067523E" w:rsidP="0067523E">
            <w:pPr>
              <w:ind w:firstLine="180"/>
              <w:jc w:val="both"/>
            </w:pPr>
            <w:r>
              <w:rPr>
                <w:lang w:val="uk-UA"/>
              </w:rPr>
              <w:t>2.П</w:t>
            </w:r>
            <w:r w:rsidRPr="00BF4FA6">
              <w:t>лан подальш</w:t>
            </w:r>
            <w:proofErr w:type="spellStart"/>
            <w:r w:rsidRPr="00BF4FA6">
              <w:rPr>
                <w:lang w:val="uk-UA"/>
              </w:rPr>
              <w:t>их</w:t>
            </w:r>
            <w:proofErr w:type="spellEnd"/>
            <w:r w:rsidRPr="00BF4FA6">
              <w:t xml:space="preserve"> дослід</w:t>
            </w:r>
            <w:proofErr w:type="spellStart"/>
            <w:r w:rsidRPr="00BF4FA6">
              <w:rPr>
                <w:lang w:val="uk-UA"/>
              </w:rPr>
              <w:t>жень</w:t>
            </w:r>
            <w:proofErr w:type="spellEnd"/>
            <w:r w:rsidRPr="00BF4FA6">
              <w:rPr>
                <w:lang w:val="uk-UA"/>
              </w:rPr>
              <w:t>,</w:t>
            </w:r>
          </w:p>
          <w:p w14:paraId="75ED8CCE" w14:textId="523D034C" w:rsidR="0067523E" w:rsidRPr="0067523E" w:rsidRDefault="0067523E" w:rsidP="0067523E">
            <w:pPr>
              <w:pStyle w:val="a5"/>
              <w:spacing w:line="240" w:lineRule="auto"/>
              <w:jc w:val="both"/>
              <w:rPr>
                <w:b w:val="0"/>
                <w:bCs/>
                <w:kern w:val="2"/>
                <w:sz w:val="24"/>
                <w:szCs w:val="24"/>
              </w:rPr>
            </w:pPr>
            <w:r w:rsidRPr="0067523E">
              <w:rPr>
                <w:sz w:val="24"/>
                <w:szCs w:val="24"/>
              </w:rPr>
              <w:t xml:space="preserve">3. </w:t>
            </w:r>
            <w:r w:rsidRPr="0067523E">
              <w:rPr>
                <w:b w:val="0"/>
                <w:bCs/>
                <w:sz w:val="24"/>
                <w:szCs w:val="24"/>
              </w:rPr>
              <w:t>Потенційні ризики та обмеження проведеного дослідження</w:t>
            </w:r>
          </w:p>
        </w:tc>
        <w:tc>
          <w:tcPr>
            <w:tcW w:w="1266" w:type="dxa"/>
          </w:tcPr>
          <w:p w14:paraId="44321E3C" w14:textId="72ED3239" w:rsidR="0067523E" w:rsidRDefault="0067523E" w:rsidP="0067523E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>
              <w:rPr>
                <w:b w:val="0"/>
                <w:bCs/>
                <w:kern w:val="2"/>
                <w:sz w:val="24"/>
                <w:szCs w:val="24"/>
              </w:rPr>
              <w:t>4</w:t>
            </w:r>
          </w:p>
        </w:tc>
      </w:tr>
      <w:tr w:rsidR="0067523E" w:rsidRPr="00B57A8C" w14:paraId="6008A6E2" w14:textId="51BECF2B" w:rsidTr="0067523E">
        <w:tc>
          <w:tcPr>
            <w:tcW w:w="2368" w:type="dxa"/>
          </w:tcPr>
          <w:p w14:paraId="3CADA863" w14:textId="184164EF" w:rsidR="0067523E" w:rsidRPr="00E055AB" w:rsidRDefault="0067523E" w:rsidP="0067523E">
            <w:pPr>
              <w:pStyle w:val="a5"/>
              <w:spacing w:line="240" w:lineRule="auto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r>
              <w:rPr>
                <w:b w:val="0"/>
                <w:bCs/>
                <w:color w:val="333333"/>
                <w:sz w:val="24"/>
                <w:szCs w:val="24"/>
                <w:lang w:val="ru-RU"/>
              </w:rPr>
              <w:t>Тема</w:t>
            </w:r>
            <w:r w:rsidRPr="00E055AB">
              <w:rPr>
                <w:b w:val="0"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333333"/>
                <w:sz w:val="24"/>
                <w:szCs w:val="24"/>
              </w:rPr>
              <w:t>7</w:t>
            </w:r>
            <w:r w:rsidRPr="00E055AB">
              <w:rPr>
                <w:b w:val="0"/>
                <w:bCs/>
                <w:color w:val="333333"/>
                <w:sz w:val="24"/>
                <w:szCs w:val="24"/>
              </w:rPr>
              <w:t xml:space="preserve">. </w:t>
            </w:r>
            <w:r w:rsidRPr="00E055AB">
              <w:rPr>
                <w:b w:val="0"/>
                <w:bCs/>
                <w:sz w:val="24"/>
                <w:szCs w:val="24"/>
              </w:rPr>
              <w:t xml:space="preserve">Підсумкове обговорення і взаємне оцінювання представлених наукових текстів. Оцінка досвіду, здобутого завдяки семінару та його значення для </w:t>
            </w:r>
            <w:r w:rsidRPr="00E055AB">
              <w:rPr>
                <w:b w:val="0"/>
                <w:bCs/>
                <w:sz w:val="24"/>
                <w:szCs w:val="24"/>
              </w:rPr>
              <w:lastRenderedPageBreak/>
              <w:t>виконання дисертаційного дослідження.</w:t>
            </w:r>
          </w:p>
        </w:tc>
        <w:tc>
          <w:tcPr>
            <w:tcW w:w="2835" w:type="dxa"/>
          </w:tcPr>
          <w:p w14:paraId="6D21A25F" w14:textId="028FD8AD" w:rsidR="0067523E" w:rsidRPr="005B35BA" w:rsidRDefault="0067523E" w:rsidP="0067523E">
            <w:pPr>
              <w:tabs>
                <w:tab w:val="left" w:pos="461"/>
              </w:tabs>
              <w:ind w:left="177"/>
              <w:jc w:val="both"/>
            </w:pPr>
          </w:p>
        </w:tc>
        <w:tc>
          <w:tcPr>
            <w:tcW w:w="1177" w:type="dxa"/>
          </w:tcPr>
          <w:p w14:paraId="3E5F107F" w14:textId="68BA0B28" w:rsidR="0067523E" w:rsidRPr="00B57A8C" w:rsidRDefault="0067523E" w:rsidP="0067523E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2419" w:type="dxa"/>
          </w:tcPr>
          <w:p w14:paraId="76E599F7" w14:textId="77777777" w:rsidR="0067523E" w:rsidRDefault="0067523E" w:rsidP="0067523E">
            <w:pPr>
              <w:pStyle w:val="afd"/>
              <w:numPr>
                <w:ilvl w:val="0"/>
                <w:numId w:val="63"/>
              </w:numPr>
              <w:tabs>
                <w:tab w:val="left" w:pos="461"/>
              </w:tabs>
              <w:ind w:left="177" w:firstLine="0"/>
              <w:jc w:val="both"/>
            </w:pPr>
            <w:proofErr w:type="spellStart"/>
            <w:r w:rsidRPr="00556B21">
              <w:t>Підсумкове</w:t>
            </w:r>
            <w:proofErr w:type="spellEnd"/>
            <w:r w:rsidRPr="00556B21">
              <w:t xml:space="preserve"> </w:t>
            </w:r>
            <w:proofErr w:type="spellStart"/>
            <w:r w:rsidRPr="00556B21">
              <w:t>обговорення</w:t>
            </w:r>
            <w:proofErr w:type="spellEnd"/>
            <w:r w:rsidRPr="00556B21">
              <w:t xml:space="preserve"> і </w:t>
            </w:r>
            <w:proofErr w:type="spellStart"/>
            <w:r w:rsidRPr="00556B21">
              <w:t>взаємне</w:t>
            </w:r>
            <w:proofErr w:type="spellEnd"/>
            <w:r w:rsidRPr="00556B21">
              <w:t xml:space="preserve"> </w:t>
            </w:r>
            <w:proofErr w:type="spellStart"/>
            <w:r w:rsidRPr="00556B21">
              <w:t>оцінювання</w:t>
            </w:r>
            <w:proofErr w:type="spellEnd"/>
            <w:r w:rsidRPr="00556B21">
              <w:t xml:space="preserve"> </w:t>
            </w:r>
            <w:r w:rsidRPr="00556B21">
              <w:rPr>
                <w:lang w:val="uk-UA"/>
              </w:rPr>
              <w:t>представлених наукових текстів</w:t>
            </w:r>
            <w:r w:rsidRPr="00556B21">
              <w:t xml:space="preserve">. </w:t>
            </w:r>
          </w:p>
          <w:p w14:paraId="6A5030DC" w14:textId="13211314" w:rsidR="0067523E" w:rsidRPr="0067523E" w:rsidRDefault="0067523E" w:rsidP="0067523E">
            <w:pPr>
              <w:pStyle w:val="afd"/>
              <w:numPr>
                <w:ilvl w:val="0"/>
                <w:numId w:val="63"/>
              </w:numPr>
              <w:tabs>
                <w:tab w:val="left" w:pos="461"/>
              </w:tabs>
              <w:ind w:left="177" w:firstLine="0"/>
              <w:jc w:val="both"/>
            </w:pPr>
            <w:proofErr w:type="spellStart"/>
            <w:r w:rsidRPr="0067523E">
              <w:rPr>
                <w:bCs/>
              </w:rPr>
              <w:t>Оцінка</w:t>
            </w:r>
            <w:proofErr w:type="spellEnd"/>
            <w:r w:rsidRPr="0067523E">
              <w:rPr>
                <w:bCs/>
              </w:rPr>
              <w:t xml:space="preserve"> </w:t>
            </w:r>
            <w:proofErr w:type="spellStart"/>
            <w:r w:rsidRPr="0067523E">
              <w:rPr>
                <w:bCs/>
              </w:rPr>
              <w:t>досвіду</w:t>
            </w:r>
            <w:proofErr w:type="spellEnd"/>
            <w:r w:rsidRPr="0067523E">
              <w:rPr>
                <w:bCs/>
              </w:rPr>
              <w:t xml:space="preserve">, </w:t>
            </w:r>
            <w:proofErr w:type="spellStart"/>
            <w:r w:rsidRPr="0067523E">
              <w:rPr>
                <w:bCs/>
              </w:rPr>
              <w:t>здобутого</w:t>
            </w:r>
            <w:proofErr w:type="spellEnd"/>
            <w:r w:rsidRPr="0067523E">
              <w:rPr>
                <w:bCs/>
              </w:rPr>
              <w:t xml:space="preserve"> </w:t>
            </w:r>
            <w:proofErr w:type="spellStart"/>
            <w:r w:rsidRPr="0067523E">
              <w:rPr>
                <w:bCs/>
              </w:rPr>
              <w:t>завдяки</w:t>
            </w:r>
            <w:proofErr w:type="spellEnd"/>
            <w:r w:rsidRPr="0067523E">
              <w:rPr>
                <w:bCs/>
              </w:rPr>
              <w:t xml:space="preserve"> семінару та його </w:t>
            </w:r>
            <w:r w:rsidRPr="0067523E">
              <w:rPr>
                <w:bCs/>
              </w:rPr>
              <w:lastRenderedPageBreak/>
              <w:t>значення для виконання дисертаційного дослідження</w:t>
            </w:r>
          </w:p>
        </w:tc>
        <w:tc>
          <w:tcPr>
            <w:tcW w:w="1266" w:type="dxa"/>
          </w:tcPr>
          <w:p w14:paraId="201E89A0" w14:textId="10ACA8D9" w:rsidR="0067523E" w:rsidRDefault="0067523E" w:rsidP="0067523E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>
              <w:rPr>
                <w:b w:val="0"/>
                <w:bCs/>
                <w:kern w:val="2"/>
                <w:sz w:val="24"/>
                <w:szCs w:val="24"/>
              </w:rPr>
              <w:lastRenderedPageBreak/>
              <w:t>4</w:t>
            </w:r>
          </w:p>
        </w:tc>
      </w:tr>
    </w:tbl>
    <w:p w14:paraId="2E187D5A" w14:textId="77777777" w:rsidR="004430F9" w:rsidRPr="006D0E12" w:rsidRDefault="004430F9" w:rsidP="004430F9">
      <w:pPr>
        <w:shd w:val="clear" w:color="auto" w:fill="FFFFFF"/>
        <w:jc w:val="center"/>
        <w:rPr>
          <w:b/>
        </w:rPr>
      </w:pPr>
    </w:p>
    <w:p w14:paraId="7C8DB737" w14:textId="77777777" w:rsidR="004430F9" w:rsidRPr="006D0E12" w:rsidRDefault="004430F9" w:rsidP="004430F9">
      <w:pPr>
        <w:shd w:val="clear" w:color="auto" w:fill="FFFFFF"/>
        <w:jc w:val="center"/>
        <w:rPr>
          <w:b/>
        </w:rPr>
      </w:pPr>
      <w:r w:rsidRPr="006D0E12">
        <w:rPr>
          <w:b/>
        </w:rPr>
        <w:t>УМОВИ ВИЗНАЧЕННЯ НАВЧАЛЬНОГО РЕЙТИНГУ</w:t>
      </w:r>
    </w:p>
    <w:p w14:paraId="63BAAACB" w14:textId="77777777" w:rsidR="004430F9" w:rsidRPr="006D0E12" w:rsidRDefault="004430F9" w:rsidP="004430F9">
      <w:pPr>
        <w:shd w:val="clear" w:color="auto" w:fill="FFFFFF"/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276"/>
        <w:gridCol w:w="2126"/>
        <w:gridCol w:w="1134"/>
      </w:tblGrid>
      <w:tr w:rsidR="004430F9" w:rsidRPr="006D0E12" w14:paraId="581892D9" w14:textId="77777777" w:rsidTr="00E178B1">
        <w:tc>
          <w:tcPr>
            <w:tcW w:w="5495" w:type="dxa"/>
            <w:shd w:val="clear" w:color="auto" w:fill="auto"/>
          </w:tcPr>
          <w:p w14:paraId="0B372AA8" w14:textId="77777777" w:rsidR="004430F9" w:rsidRPr="006D0E12" w:rsidRDefault="004430F9" w:rsidP="00E178B1">
            <w:pPr>
              <w:jc w:val="center"/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</w:rPr>
              <w:t>Форми оцінювання</w:t>
            </w:r>
          </w:p>
        </w:tc>
        <w:tc>
          <w:tcPr>
            <w:tcW w:w="1276" w:type="dxa"/>
            <w:shd w:val="clear" w:color="auto" w:fill="auto"/>
          </w:tcPr>
          <w:p w14:paraId="5E6C1AA3" w14:textId="77777777" w:rsidR="004430F9" w:rsidRPr="006D0E12" w:rsidRDefault="004430F9" w:rsidP="00E178B1">
            <w:pPr>
              <w:jc w:val="center"/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  <w:color w:val="333333"/>
              </w:rPr>
              <w:t>Кількість</w:t>
            </w:r>
          </w:p>
        </w:tc>
        <w:tc>
          <w:tcPr>
            <w:tcW w:w="2126" w:type="dxa"/>
            <w:shd w:val="clear" w:color="auto" w:fill="auto"/>
          </w:tcPr>
          <w:p w14:paraId="7446D47A" w14:textId="77777777" w:rsidR="004430F9" w:rsidRPr="006D0E12" w:rsidRDefault="004430F9" w:rsidP="00E178B1">
            <w:pPr>
              <w:jc w:val="center"/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  <w:color w:val="333333"/>
              </w:rPr>
              <w:t>Максимум балів</w:t>
            </w:r>
          </w:p>
        </w:tc>
        <w:tc>
          <w:tcPr>
            <w:tcW w:w="1134" w:type="dxa"/>
            <w:shd w:val="clear" w:color="auto" w:fill="auto"/>
          </w:tcPr>
          <w:p w14:paraId="5C52306C" w14:textId="77777777" w:rsidR="004430F9" w:rsidRPr="006D0E12" w:rsidRDefault="004430F9" w:rsidP="00E178B1">
            <w:pPr>
              <w:jc w:val="center"/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</w:rPr>
              <w:t>Разом</w:t>
            </w:r>
          </w:p>
        </w:tc>
      </w:tr>
      <w:tr w:rsidR="004430F9" w:rsidRPr="006D0E12" w14:paraId="4C41E769" w14:textId="77777777" w:rsidTr="00E178B1">
        <w:tc>
          <w:tcPr>
            <w:tcW w:w="5495" w:type="dxa"/>
            <w:shd w:val="clear" w:color="auto" w:fill="auto"/>
          </w:tcPr>
          <w:p w14:paraId="41C67316" w14:textId="77777777" w:rsidR="004430F9" w:rsidRPr="006D0E12" w:rsidRDefault="004430F9" w:rsidP="00E178B1">
            <w:pPr>
              <w:rPr>
                <w:rFonts w:eastAsia="Calibri"/>
                <w:color w:val="333333"/>
              </w:rPr>
            </w:pPr>
            <w:r w:rsidRPr="006D0E12">
              <w:rPr>
                <w:rFonts w:eastAsia="Calibri"/>
              </w:rPr>
              <w:t>Участь у дискусійній частині лекції</w:t>
            </w:r>
          </w:p>
        </w:tc>
        <w:tc>
          <w:tcPr>
            <w:tcW w:w="1276" w:type="dxa"/>
            <w:shd w:val="clear" w:color="auto" w:fill="auto"/>
          </w:tcPr>
          <w:p w14:paraId="7539EE2D" w14:textId="01A634A6" w:rsidR="004430F9" w:rsidRPr="006541D2" w:rsidRDefault="006541D2" w:rsidP="00E178B1">
            <w:pPr>
              <w:jc w:val="center"/>
              <w:rPr>
                <w:rFonts w:eastAsia="Calibri"/>
                <w:color w:val="333333"/>
                <w:lang w:val="uk-UA"/>
              </w:rPr>
            </w:pPr>
            <w:r>
              <w:rPr>
                <w:rFonts w:eastAsia="Calibri"/>
                <w:color w:val="333333"/>
                <w:lang w:val="uk-UA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4A7336B9" w14:textId="77777777" w:rsidR="004430F9" w:rsidRPr="006D0E12" w:rsidRDefault="004430F9" w:rsidP="00E178B1">
            <w:pPr>
              <w:jc w:val="center"/>
              <w:rPr>
                <w:rFonts w:eastAsia="Calibri"/>
                <w:color w:val="333333"/>
              </w:rPr>
            </w:pPr>
            <w:r w:rsidRPr="006D0E12">
              <w:rPr>
                <w:rFonts w:eastAsia="Calibri"/>
                <w:color w:val="333333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1073325" w14:textId="4192A641" w:rsidR="004430F9" w:rsidRPr="006541D2" w:rsidRDefault="004430F9" w:rsidP="00E178B1">
            <w:pPr>
              <w:jc w:val="center"/>
              <w:rPr>
                <w:rFonts w:eastAsia="Calibri"/>
                <w:b/>
                <w:color w:val="333333"/>
                <w:lang w:val="uk-UA"/>
              </w:rPr>
            </w:pPr>
            <w:r w:rsidRPr="006D0E12">
              <w:rPr>
                <w:rFonts w:eastAsia="Calibri"/>
                <w:b/>
                <w:color w:val="333333"/>
              </w:rPr>
              <w:t>1</w:t>
            </w:r>
            <w:r w:rsidR="006541D2">
              <w:rPr>
                <w:rFonts w:eastAsia="Calibri"/>
                <w:b/>
                <w:color w:val="333333"/>
                <w:lang w:val="uk-UA"/>
              </w:rPr>
              <w:t>2</w:t>
            </w:r>
          </w:p>
        </w:tc>
      </w:tr>
      <w:tr w:rsidR="004430F9" w:rsidRPr="006D0E12" w14:paraId="5EE196BE" w14:textId="77777777" w:rsidTr="00E178B1">
        <w:tc>
          <w:tcPr>
            <w:tcW w:w="5495" w:type="dxa"/>
            <w:shd w:val="clear" w:color="auto" w:fill="auto"/>
          </w:tcPr>
          <w:p w14:paraId="1757803D" w14:textId="77777777" w:rsidR="004430F9" w:rsidRPr="006D0E12" w:rsidRDefault="004430F9" w:rsidP="00E178B1">
            <w:pPr>
              <w:rPr>
                <w:rFonts w:eastAsia="Calibri"/>
                <w:color w:val="333333"/>
              </w:rPr>
            </w:pPr>
            <w:r w:rsidRPr="006D0E12">
              <w:rPr>
                <w:rFonts w:eastAsia="Calibri"/>
              </w:rPr>
              <w:t>Доповіді за темою семінарського заняття</w:t>
            </w:r>
          </w:p>
        </w:tc>
        <w:tc>
          <w:tcPr>
            <w:tcW w:w="1276" w:type="dxa"/>
            <w:shd w:val="clear" w:color="auto" w:fill="auto"/>
          </w:tcPr>
          <w:p w14:paraId="12DF5684" w14:textId="26B2C266" w:rsidR="004430F9" w:rsidRPr="006541D2" w:rsidRDefault="00431E4A" w:rsidP="00E178B1">
            <w:pPr>
              <w:jc w:val="center"/>
              <w:rPr>
                <w:rFonts w:eastAsia="Calibri"/>
                <w:color w:val="333333"/>
                <w:lang w:val="uk-UA"/>
              </w:rPr>
            </w:pPr>
            <w:r>
              <w:rPr>
                <w:rFonts w:eastAsia="Calibri"/>
                <w:color w:val="333333"/>
                <w:lang w:val="uk-UA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1D06BBD4" w14:textId="7B812A6D" w:rsidR="004430F9" w:rsidRPr="006541D2" w:rsidRDefault="00431E4A" w:rsidP="00E178B1">
            <w:pPr>
              <w:jc w:val="center"/>
              <w:rPr>
                <w:rFonts w:eastAsia="Calibri"/>
                <w:color w:val="333333"/>
                <w:lang w:val="uk-UA"/>
              </w:rPr>
            </w:pPr>
            <w:r>
              <w:rPr>
                <w:rFonts w:eastAsia="Calibri"/>
                <w:color w:val="333333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607E7F" w14:textId="768A708F" w:rsidR="004430F9" w:rsidRPr="006541D2" w:rsidRDefault="00431E4A" w:rsidP="00E178B1">
            <w:pPr>
              <w:jc w:val="center"/>
              <w:rPr>
                <w:rFonts w:eastAsia="Calibri"/>
                <w:b/>
                <w:color w:val="333333"/>
                <w:lang w:val="uk-UA"/>
              </w:rPr>
            </w:pPr>
            <w:r>
              <w:rPr>
                <w:rFonts w:eastAsia="Calibri"/>
                <w:b/>
                <w:color w:val="333333"/>
                <w:lang w:val="uk-UA"/>
              </w:rPr>
              <w:t>42</w:t>
            </w:r>
          </w:p>
        </w:tc>
      </w:tr>
      <w:tr w:rsidR="004430F9" w:rsidRPr="006D0E12" w14:paraId="05ABF2F9" w14:textId="77777777" w:rsidTr="00E178B1">
        <w:tc>
          <w:tcPr>
            <w:tcW w:w="5495" w:type="dxa"/>
            <w:shd w:val="clear" w:color="auto" w:fill="auto"/>
          </w:tcPr>
          <w:p w14:paraId="0F60D13E" w14:textId="77777777" w:rsidR="004430F9" w:rsidRPr="006D0E12" w:rsidRDefault="004430F9" w:rsidP="00E178B1">
            <w:pPr>
              <w:rPr>
                <w:rFonts w:eastAsia="Calibri"/>
              </w:rPr>
            </w:pPr>
            <w:r w:rsidRPr="006D0E12">
              <w:rPr>
                <w:rFonts w:eastAsia="Calibri"/>
              </w:rPr>
              <w:t>Індивідуальне письмове завдання за темою семінарського заняття</w:t>
            </w:r>
          </w:p>
        </w:tc>
        <w:tc>
          <w:tcPr>
            <w:tcW w:w="1276" w:type="dxa"/>
            <w:shd w:val="clear" w:color="auto" w:fill="auto"/>
          </w:tcPr>
          <w:p w14:paraId="1047DF50" w14:textId="422A9B78" w:rsidR="004430F9" w:rsidRPr="006541D2" w:rsidRDefault="006541D2" w:rsidP="00E178B1">
            <w:pPr>
              <w:jc w:val="center"/>
              <w:rPr>
                <w:rFonts w:eastAsia="Calibri"/>
                <w:color w:val="333333"/>
                <w:lang w:val="uk-UA"/>
              </w:rPr>
            </w:pPr>
            <w:r>
              <w:rPr>
                <w:rFonts w:eastAsia="Calibri"/>
                <w:color w:val="333333"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04EC4D9" w14:textId="6681DB92" w:rsidR="004430F9" w:rsidRPr="006D0E12" w:rsidRDefault="006541D2" w:rsidP="00E178B1">
            <w:pPr>
              <w:jc w:val="center"/>
              <w:rPr>
                <w:rFonts w:eastAsia="Calibri"/>
                <w:color w:val="333333"/>
              </w:rPr>
            </w:pPr>
            <w:r>
              <w:rPr>
                <w:rFonts w:eastAsia="Calibri"/>
                <w:color w:val="333333"/>
                <w:lang w:val="uk-UA"/>
              </w:rPr>
              <w:t>1</w:t>
            </w:r>
            <w:r w:rsidR="00431E4A">
              <w:rPr>
                <w:rFonts w:eastAsia="Calibri"/>
                <w:color w:val="333333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8E288EE" w14:textId="613989CF" w:rsidR="004430F9" w:rsidRPr="006D0E12" w:rsidRDefault="006541D2" w:rsidP="00E178B1">
            <w:pPr>
              <w:jc w:val="center"/>
              <w:rPr>
                <w:rFonts w:eastAsia="Calibri"/>
                <w:b/>
                <w:color w:val="333333"/>
              </w:rPr>
            </w:pPr>
            <w:r>
              <w:rPr>
                <w:rFonts w:eastAsia="Calibri"/>
                <w:b/>
                <w:color w:val="333333"/>
                <w:lang w:val="uk-UA"/>
              </w:rPr>
              <w:t>2</w:t>
            </w:r>
            <w:r w:rsidR="00431E4A">
              <w:rPr>
                <w:rFonts w:eastAsia="Calibri"/>
                <w:b/>
                <w:color w:val="333333"/>
                <w:lang w:val="uk-UA"/>
              </w:rPr>
              <w:t>6</w:t>
            </w:r>
          </w:p>
        </w:tc>
      </w:tr>
      <w:tr w:rsidR="004430F9" w:rsidRPr="006D0E12" w14:paraId="5B063EF7" w14:textId="77777777" w:rsidTr="00E178B1">
        <w:tc>
          <w:tcPr>
            <w:tcW w:w="5495" w:type="dxa"/>
            <w:shd w:val="clear" w:color="auto" w:fill="auto"/>
          </w:tcPr>
          <w:p w14:paraId="53D37983" w14:textId="4920EA66" w:rsidR="004430F9" w:rsidRPr="00E50CBE" w:rsidRDefault="00E50CBE" w:rsidP="00E178B1">
            <w:pPr>
              <w:rPr>
                <w:rFonts w:eastAsia="Calibri"/>
                <w:color w:val="333333"/>
                <w:lang w:val="uk-UA"/>
              </w:rPr>
            </w:pPr>
            <w:r>
              <w:rPr>
                <w:rFonts w:eastAsia="Calibri"/>
                <w:lang w:val="uk-UA"/>
              </w:rPr>
              <w:t>Залік</w:t>
            </w:r>
          </w:p>
        </w:tc>
        <w:tc>
          <w:tcPr>
            <w:tcW w:w="1276" w:type="dxa"/>
            <w:shd w:val="clear" w:color="auto" w:fill="auto"/>
          </w:tcPr>
          <w:p w14:paraId="72E970E0" w14:textId="77777777" w:rsidR="004430F9" w:rsidRPr="006D0E12" w:rsidRDefault="004430F9" w:rsidP="00E178B1">
            <w:pPr>
              <w:jc w:val="center"/>
              <w:rPr>
                <w:rFonts w:eastAsia="Calibri"/>
                <w:color w:val="333333"/>
              </w:rPr>
            </w:pPr>
            <w:r w:rsidRPr="006D0E12">
              <w:rPr>
                <w:rFonts w:eastAsia="Calibri"/>
                <w:color w:val="333333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09C3CDC" w14:textId="773B7E53" w:rsidR="004430F9" w:rsidRPr="006541D2" w:rsidRDefault="006541D2" w:rsidP="00E178B1">
            <w:pPr>
              <w:jc w:val="center"/>
              <w:rPr>
                <w:rFonts w:eastAsia="Calibri"/>
                <w:color w:val="333333"/>
                <w:lang w:val="uk-UA"/>
              </w:rPr>
            </w:pPr>
            <w:r>
              <w:rPr>
                <w:rFonts w:eastAsia="Calibri"/>
                <w:color w:val="333333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4D78497" w14:textId="5EF33733" w:rsidR="004430F9" w:rsidRPr="006541D2" w:rsidRDefault="006541D2" w:rsidP="00E178B1">
            <w:pPr>
              <w:jc w:val="center"/>
              <w:rPr>
                <w:rFonts w:eastAsia="Calibri"/>
                <w:b/>
                <w:color w:val="333333"/>
                <w:lang w:val="uk-UA"/>
              </w:rPr>
            </w:pPr>
            <w:r>
              <w:rPr>
                <w:rFonts w:eastAsia="Calibri"/>
                <w:b/>
                <w:color w:val="333333"/>
                <w:lang w:val="uk-UA"/>
              </w:rPr>
              <w:t>20</w:t>
            </w:r>
          </w:p>
        </w:tc>
      </w:tr>
      <w:tr w:rsidR="004430F9" w:rsidRPr="006D0E12" w14:paraId="1BEFE17A" w14:textId="77777777" w:rsidTr="00E178B1">
        <w:tc>
          <w:tcPr>
            <w:tcW w:w="8897" w:type="dxa"/>
            <w:gridSpan w:val="3"/>
            <w:shd w:val="clear" w:color="auto" w:fill="auto"/>
          </w:tcPr>
          <w:p w14:paraId="19AA7237" w14:textId="77777777" w:rsidR="004430F9" w:rsidRPr="006D0E12" w:rsidRDefault="004430F9" w:rsidP="00E178B1">
            <w:pPr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  <w:color w:val="333333"/>
              </w:rPr>
              <w:t>ВСЬОГО</w:t>
            </w:r>
          </w:p>
        </w:tc>
        <w:tc>
          <w:tcPr>
            <w:tcW w:w="1134" w:type="dxa"/>
            <w:shd w:val="clear" w:color="auto" w:fill="auto"/>
          </w:tcPr>
          <w:p w14:paraId="3AEC7276" w14:textId="77777777" w:rsidR="004430F9" w:rsidRPr="006D0E12" w:rsidRDefault="004430F9" w:rsidP="00E178B1">
            <w:pPr>
              <w:jc w:val="center"/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  <w:color w:val="333333"/>
              </w:rPr>
              <w:t>100</w:t>
            </w:r>
          </w:p>
        </w:tc>
      </w:tr>
    </w:tbl>
    <w:p w14:paraId="5CA9B92B" w14:textId="77777777" w:rsidR="004430F9" w:rsidRDefault="004430F9" w:rsidP="004430F9">
      <w:pPr>
        <w:shd w:val="clear" w:color="auto" w:fill="FFFFFF"/>
        <w:jc w:val="center"/>
        <w:rPr>
          <w:b/>
        </w:rPr>
      </w:pPr>
    </w:p>
    <w:p w14:paraId="049A5387" w14:textId="77777777" w:rsidR="002B64B2" w:rsidRPr="002B64B2" w:rsidRDefault="002B64B2" w:rsidP="002B64B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2B64B2">
        <w:rPr>
          <w:b/>
          <w:bCs/>
        </w:rPr>
        <w:t>Порядок перерахунку рейтингових показників нормованої 100-бальної шкали оцінювання в національну 4-бальну шкалу та шкалу ЕСТS</w:t>
      </w:r>
    </w:p>
    <w:p w14:paraId="2F8317FE" w14:textId="77777777" w:rsidR="002B64B2" w:rsidRPr="002B64B2" w:rsidRDefault="002B64B2" w:rsidP="002B64B2">
      <w:pPr>
        <w:pStyle w:val="a7"/>
        <w:shd w:val="clear" w:color="auto" w:fill="FFFFFF"/>
        <w:spacing w:before="0" w:beforeAutospacing="0" w:after="0" w:afterAutospacing="0"/>
        <w:jc w:val="center"/>
      </w:pPr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2719"/>
        <w:gridCol w:w="1553"/>
        <w:gridCol w:w="2062"/>
        <w:gridCol w:w="2308"/>
      </w:tblGrid>
      <w:tr w:rsidR="002B64B2" w:rsidRPr="002B64B2" w14:paraId="58192D0C" w14:textId="77777777" w:rsidTr="002B64B2">
        <w:trPr>
          <w:jc w:val="center"/>
        </w:trPr>
        <w:tc>
          <w:tcPr>
            <w:tcW w:w="2719" w:type="dxa"/>
            <w:vMerge w:val="restart"/>
            <w:vAlign w:val="center"/>
          </w:tcPr>
          <w:p w14:paraId="533C3CB8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ind w:right="-111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За 100-бальною шкалою</w:t>
            </w:r>
          </w:p>
        </w:tc>
        <w:tc>
          <w:tcPr>
            <w:tcW w:w="3615" w:type="dxa"/>
            <w:gridSpan w:val="2"/>
            <w:vAlign w:val="center"/>
          </w:tcPr>
          <w:p w14:paraId="48F249B1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За національною шкалою</w:t>
            </w:r>
          </w:p>
        </w:tc>
        <w:tc>
          <w:tcPr>
            <w:tcW w:w="2308" w:type="dxa"/>
            <w:vMerge w:val="restart"/>
            <w:vAlign w:val="center"/>
          </w:tcPr>
          <w:p w14:paraId="1201E5E4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За шкалою</w:t>
            </w:r>
          </w:p>
          <w:p w14:paraId="6DDD2674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ECTS</w:t>
            </w:r>
          </w:p>
        </w:tc>
      </w:tr>
      <w:tr w:rsidR="002B64B2" w:rsidRPr="002B64B2" w14:paraId="350E8DD5" w14:textId="77777777" w:rsidTr="002B64B2">
        <w:trPr>
          <w:jc w:val="center"/>
        </w:trPr>
        <w:tc>
          <w:tcPr>
            <w:tcW w:w="2719" w:type="dxa"/>
            <w:vMerge/>
          </w:tcPr>
          <w:p w14:paraId="58E1F768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6FDD26A5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Екзамен</w:t>
            </w:r>
          </w:p>
        </w:tc>
        <w:tc>
          <w:tcPr>
            <w:tcW w:w="2062" w:type="dxa"/>
            <w:vAlign w:val="center"/>
          </w:tcPr>
          <w:p w14:paraId="12208E4A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Залік</w:t>
            </w:r>
          </w:p>
        </w:tc>
        <w:tc>
          <w:tcPr>
            <w:tcW w:w="2308" w:type="dxa"/>
            <w:vMerge/>
          </w:tcPr>
          <w:p w14:paraId="05FF7A96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B64B2" w:rsidRPr="002B64B2" w14:paraId="6638E74A" w14:textId="77777777" w:rsidTr="002B64B2">
        <w:trPr>
          <w:jc w:val="center"/>
        </w:trPr>
        <w:tc>
          <w:tcPr>
            <w:tcW w:w="2719" w:type="dxa"/>
          </w:tcPr>
          <w:p w14:paraId="0A63E6D8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91 – 100</w:t>
            </w:r>
          </w:p>
        </w:tc>
        <w:tc>
          <w:tcPr>
            <w:tcW w:w="1553" w:type="dxa"/>
          </w:tcPr>
          <w:p w14:paraId="359BA45E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Відмінно</w:t>
            </w:r>
          </w:p>
        </w:tc>
        <w:tc>
          <w:tcPr>
            <w:tcW w:w="2062" w:type="dxa"/>
            <w:vMerge w:val="restart"/>
          </w:tcPr>
          <w:p w14:paraId="2EFD70F5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зараховано</w:t>
            </w:r>
          </w:p>
        </w:tc>
        <w:tc>
          <w:tcPr>
            <w:tcW w:w="2308" w:type="dxa"/>
          </w:tcPr>
          <w:p w14:paraId="4BE3336E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А</w:t>
            </w:r>
          </w:p>
        </w:tc>
      </w:tr>
      <w:tr w:rsidR="002B64B2" w:rsidRPr="002B64B2" w14:paraId="7A6981B0" w14:textId="77777777" w:rsidTr="002B64B2">
        <w:trPr>
          <w:jc w:val="center"/>
        </w:trPr>
        <w:tc>
          <w:tcPr>
            <w:tcW w:w="2719" w:type="dxa"/>
          </w:tcPr>
          <w:p w14:paraId="300DE40A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81-90</w:t>
            </w:r>
          </w:p>
        </w:tc>
        <w:tc>
          <w:tcPr>
            <w:tcW w:w="1553" w:type="dxa"/>
            <w:vMerge w:val="restart"/>
            <w:vAlign w:val="center"/>
          </w:tcPr>
          <w:p w14:paraId="1FF22B87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Добре</w:t>
            </w:r>
          </w:p>
        </w:tc>
        <w:tc>
          <w:tcPr>
            <w:tcW w:w="2062" w:type="dxa"/>
            <w:vMerge/>
          </w:tcPr>
          <w:p w14:paraId="287C8FFE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308" w:type="dxa"/>
          </w:tcPr>
          <w:p w14:paraId="4DACD4B8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en-GB"/>
              </w:rPr>
            </w:pPr>
            <w:r w:rsidRPr="002B64B2">
              <w:rPr>
                <w:sz w:val="24"/>
                <w:szCs w:val="24"/>
                <w:lang w:val="en-GB"/>
              </w:rPr>
              <w:t>B</w:t>
            </w:r>
          </w:p>
        </w:tc>
      </w:tr>
      <w:tr w:rsidR="002B64B2" w:rsidRPr="002B64B2" w14:paraId="5BA56EFB" w14:textId="77777777" w:rsidTr="002B64B2">
        <w:trPr>
          <w:jc w:val="center"/>
        </w:trPr>
        <w:tc>
          <w:tcPr>
            <w:tcW w:w="2719" w:type="dxa"/>
          </w:tcPr>
          <w:p w14:paraId="3CA13DE4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71-80</w:t>
            </w:r>
          </w:p>
        </w:tc>
        <w:tc>
          <w:tcPr>
            <w:tcW w:w="1553" w:type="dxa"/>
            <w:vMerge/>
          </w:tcPr>
          <w:p w14:paraId="10D01E89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14:paraId="1B3024EB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308" w:type="dxa"/>
          </w:tcPr>
          <w:p w14:paraId="21051939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en-GB"/>
              </w:rPr>
            </w:pPr>
            <w:r w:rsidRPr="002B64B2">
              <w:rPr>
                <w:sz w:val="24"/>
                <w:szCs w:val="24"/>
                <w:lang w:val="en-GB"/>
              </w:rPr>
              <w:t>C</w:t>
            </w:r>
          </w:p>
        </w:tc>
      </w:tr>
      <w:tr w:rsidR="002B64B2" w:rsidRPr="002B64B2" w14:paraId="7D0BD136" w14:textId="77777777" w:rsidTr="002B64B2">
        <w:trPr>
          <w:jc w:val="center"/>
        </w:trPr>
        <w:tc>
          <w:tcPr>
            <w:tcW w:w="2719" w:type="dxa"/>
            <w:vAlign w:val="center"/>
          </w:tcPr>
          <w:p w14:paraId="749F73C3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65-70</w:t>
            </w:r>
          </w:p>
        </w:tc>
        <w:tc>
          <w:tcPr>
            <w:tcW w:w="1553" w:type="dxa"/>
            <w:vMerge w:val="restart"/>
          </w:tcPr>
          <w:p w14:paraId="24290537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задовільно</w:t>
            </w:r>
          </w:p>
        </w:tc>
        <w:tc>
          <w:tcPr>
            <w:tcW w:w="2062" w:type="dxa"/>
            <w:vMerge/>
          </w:tcPr>
          <w:p w14:paraId="54B9CEBE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308" w:type="dxa"/>
          </w:tcPr>
          <w:p w14:paraId="773D3EF7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en-GB"/>
              </w:rPr>
            </w:pPr>
            <w:r w:rsidRPr="002B64B2">
              <w:rPr>
                <w:sz w:val="24"/>
                <w:szCs w:val="24"/>
                <w:lang w:val="en-GB"/>
              </w:rPr>
              <w:t>D</w:t>
            </w:r>
          </w:p>
          <w:p w14:paraId="03A571CF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en-GB"/>
              </w:rPr>
            </w:pPr>
            <w:r w:rsidRPr="002B64B2">
              <w:rPr>
                <w:sz w:val="24"/>
                <w:szCs w:val="24"/>
              </w:rPr>
              <w:t>(задовільно)</w:t>
            </w:r>
          </w:p>
        </w:tc>
      </w:tr>
      <w:tr w:rsidR="002B64B2" w:rsidRPr="002B64B2" w14:paraId="0BF55DCD" w14:textId="77777777" w:rsidTr="002B64B2">
        <w:trPr>
          <w:jc w:val="center"/>
        </w:trPr>
        <w:tc>
          <w:tcPr>
            <w:tcW w:w="2719" w:type="dxa"/>
            <w:vAlign w:val="center"/>
          </w:tcPr>
          <w:p w14:paraId="4965FB9A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60-65</w:t>
            </w:r>
          </w:p>
        </w:tc>
        <w:tc>
          <w:tcPr>
            <w:tcW w:w="1553" w:type="dxa"/>
            <w:vMerge/>
          </w:tcPr>
          <w:p w14:paraId="68722DDE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14:paraId="7F567F34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308" w:type="dxa"/>
          </w:tcPr>
          <w:p w14:paraId="345ADAC3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en-GB"/>
              </w:rPr>
            </w:pPr>
            <w:r w:rsidRPr="002B64B2">
              <w:rPr>
                <w:sz w:val="24"/>
                <w:szCs w:val="24"/>
                <w:lang w:val="en-GB"/>
              </w:rPr>
              <w:t>E</w:t>
            </w:r>
          </w:p>
          <w:p w14:paraId="1C8741D6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en-GB"/>
              </w:rPr>
            </w:pPr>
            <w:r w:rsidRPr="002B64B2">
              <w:rPr>
                <w:sz w:val="24"/>
                <w:szCs w:val="24"/>
              </w:rPr>
              <w:t>(достатньо</w:t>
            </w:r>
            <w:r w:rsidRPr="002B64B2">
              <w:rPr>
                <w:sz w:val="24"/>
                <w:szCs w:val="24"/>
                <w:lang w:val="en-GB"/>
              </w:rPr>
              <w:t>)</w:t>
            </w:r>
          </w:p>
        </w:tc>
      </w:tr>
      <w:tr w:rsidR="002B64B2" w:rsidRPr="002B64B2" w14:paraId="7FE6D699" w14:textId="77777777" w:rsidTr="002B64B2">
        <w:trPr>
          <w:jc w:val="center"/>
        </w:trPr>
        <w:tc>
          <w:tcPr>
            <w:tcW w:w="2719" w:type="dxa"/>
            <w:vAlign w:val="center"/>
          </w:tcPr>
          <w:p w14:paraId="5F1C37A5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30-59</w:t>
            </w:r>
          </w:p>
        </w:tc>
        <w:tc>
          <w:tcPr>
            <w:tcW w:w="1553" w:type="dxa"/>
          </w:tcPr>
          <w:p w14:paraId="588F9B4B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незадовільно</w:t>
            </w:r>
          </w:p>
        </w:tc>
        <w:tc>
          <w:tcPr>
            <w:tcW w:w="2062" w:type="dxa"/>
          </w:tcPr>
          <w:p w14:paraId="18456ABC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Незараховано</w:t>
            </w:r>
          </w:p>
        </w:tc>
        <w:tc>
          <w:tcPr>
            <w:tcW w:w="2308" w:type="dxa"/>
          </w:tcPr>
          <w:p w14:paraId="3A1C63A6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  <w:lang w:val="en-GB"/>
              </w:rPr>
              <w:t>FX</w:t>
            </w:r>
          </w:p>
          <w:p w14:paraId="6E27975E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незадовільно - з можливістю повторного складання</w:t>
            </w:r>
          </w:p>
        </w:tc>
      </w:tr>
      <w:tr w:rsidR="002B64B2" w:rsidRPr="002B64B2" w14:paraId="5CB92013" w14:textId="77777777" w:rsidTr="002B64B2">
        <w:trPr>
          <w:jc w:val="center"/>
        </w:trPr>
        <w:tc>
          <w:tcPr>
            <w:tcW w:w="2719" w:type="dxa"/>
            <w:vAlign w:val="center"/>
          </w:tcPr>
          <w:p w14:paraId="55C3A9AF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1-29</w:t>
            </w:r>
          </w:p>
        </w:tc>
        <w:tc>
          <w:tcPr>
            <w:tcW w:w="1553" w:type="dxa"/>
          </w:tcPr>
          <w:p w14:paraId="4E519363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14:paraId="2A901DA0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308" w:type="dxa"/>
          </w:tcPr>
          <w:p w14:paraId="75CD42BC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  <w:lang w:val="en-GB"/>
              </w:rPr>
              <w:t>F</w:t>
            </w:r>
          </w:p>
          <w:p w14:paraId="5E862EAA" w14:textId="77777777" w:rsidR="002B64B2" w:rsidRPr="002B64B2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</w:rPr>
            </w:pPr>
            <w:r w:rsidRPr="002B64B2">
              <w:rPr>
                <w:sz w:val="24"/>
                <w:szCs w:val="24"/>
              </w:rPr>
              <w:t>неприйнятно – з обов’язковим повторним курсом</w:t>
            </w:r>
          </w:p>
        </w:tc>
      </w:tr>
    </w:tbl>
    <w:p w14:paraId="45105D75" w14:textId="77777777" w:rsidR="002B64B2" w:rsidRPr="002B64B2" w:rsidRDefault="002B64B2" w:rsidP="002B64B2">
      <w:pPr>
        <w:pStyle w:val="a7"/>
        <w:shd w:val="clear" w:color="auto" w:fill="FFFFFF"/>
        <w:spacing w:before="0" w:beforeAutospacing="0" w:after="0" w:afterAutospacing="0"/>
        <w:jc w:val="both"/>
      </w:pPr>
      <w:r w:rsidRPr="002B64B2">
        <w:t>У разі отримання оцінки «неприйнятно» (нижче 29 балів) слухач зобов’язаний повторно вивчити дисципліну. У разі отримання оцінки «незадовільно» слухач має право на два перескладання: викладачеві та комісії. При цьому максимальна підсумкова оцінка після перескладання може бути лише «достатньо». Замість перескладання комісії слухач може обрати повторне вивчення дисципліни.</w:t>
      </w:r>
      <w:r w:rsidRPr="002B64B2">
        <w:rPr>
          <w:color w:val="000000"/>
        </w:rPr>
        <w:t xml:space="preserve"> </w:t>
      </w:r>
    </w:p>
    <w:p w14:paraId="1FDE2234" w14:textId="77777777" w:rsidR="002B64B2" w:rsidRDefault="002B64B2" w:rsidP="002B64B2">
      <w:pPr>
        <w:pStyle w:val="a7"/>
        <w:spacing w:before="0" w:beforeAutospacing="0" w:after="0" w:afterAutospacing="0"/>
        <w:jc w:val="both"/>
        <w:rPr>
          <w:b/>
          <w:bCs/>
          <w:i/>
        </w:rPr>
      </w:pPr>
    </w:p>
    <w:p w14:paraId="57842C0A" w14:textId="77777777" w:rsidR="002B64B2" w:rsidRPr="006D0E12" w:rsidRDefault="002B64B2" w:rsidP="004430F9">
      <w:pPr>
        <w:shd w:val="clear" w:color="auto" w:fill="FFFFFF"/>
        <w:jc w:val="center"/>
        <w:rPr>
          <w:b/>
        </w:rPr>
      </w:pPr>
    </w:p>
    <w:p w14:paraId="232DFBEE" w14:textId="713BD1A2" w:rsidR="009D7CD2" w:rsidRPr="009D7CD2" w:rsidRDefault="008D22A8" w:rsidP="009D7CD2">
      <w:pPr>
        <w:jc w:val="both"/>
        <w:rPr>
          <w:bCs/>
          <w:lang w:val="uk-UA"/>
        </w:rPr>
      </w:pPr>
      <w:r w:rsidRPr="009D7CD2">
        <w:rPr>
          <w:bCs/>
          <w:lang w:val="uk-UA"/>
        </w:rPr>
        <w:t>Залік проводиться у формі презентації наукового тексту, підготовленого протягом семестру</w:t>
      </w:r>
      <w:r w:rsidR="009D7CD2">
        <w:rPr>
          <w:bCs/>
          <w:lang w:val="uk-UA"/>
        </w:rPr>
        <w:t xml:space="preserve">. </w:t>
      </w:r>
      <w:r w:rsidR="009D7CD2" w:rsidRPr="009D7CD2">
        <w:rPr>
          <w:rFonts w:eastAsia="TimesNewRomanPSMT"/>
        </w:rPr>
        <w:t xml:space="preserve">Обговорення доробків аспірантів здійснюється з урахуванням таких аспектів: </w:t>
      </w:r>
      <w:r w:rsidR="009D7CD2">
        <w:rPr>
          <w:rFonts w:eastAsia="TimesNewRomanPSMT"/>
          <w:lang w:val="uk-UA"/>
        </w:rPr>
        <w:t xml:space="preserve"> </w:t>
      </w:r>
      <w:r w:rsidR="009D7CD2" w:rsidRPr="009D7CD2">
        <w:rPr>
          <w:rFonts w:eastAsia="TimesNewRomanPSMT"/>
        </w:rPr>
        <w:t xml:space="preserve">а) відповідність </w:t>
      </w:r>
      <w:r w:rsidR="009D7CD2">
        <w:rPr>
          <w:rFonts w:eastAsia="TimesNewRomanPSMT"/>
          <w:lang w:val="uk-UA"/>
        </w:rPr>
        <w:t>поставленій меті</w:t>
      </w:r>
      <w:r w:rsidR="009D7CD2" w:rsidRPr="009D7CD2">
        <w:rPr>
          <w:rFonts w:eastAsia="TimesNewRomanPSMT"/>
        </w:rPr>
        <w:t xml:space="preserve">; б)обгрунтованість методологічних підходів; в) ясність постановки проблеми; г) наявність новизни; д) формулювання дослідницьких запитань; е) обгрунтованість емпіричної бази дослідження; </w:t>
      </w:r>
      <w:r w:rsidR="009D7CD2" w:rsidRPr="009D7CD2">
        <w:rPr>
          <w:rFonts w:eastAsia="TimesNewRomanPSMT"/>
          <w:shd w:val="clear" w:color="auto" w:fill="FFFFFF"/>
        </w:rPr>
        <w:t xml:space="preserve">є) стиль і структура тексту. </w:t>
      </w:r>
    </w:p>
    <w:p w14:paraId="4DE15688" w14:textId="77777777" w:rsidR="009D7CD2" w:rsidRPr="009D7CD2" w:rsidRDefault="009D7CD2" w:rsidP="00431E4A">
      <w:pPr>
        <w:rPr>
          <w:bCs/>
        </w:rPr>
      </w:pPr>
    </w:p>
    <w:p w14:paraId="1D7591FE" w14:textId="77777777" w:rsidR="00431E4A" w:rsidRPr="00B57A8C" w:rsidRDefault="00431E4A" w:rsidP="00431E4A">
      <w:pPr>
        <w:rPr>
          <w:b/>
          <w:lang w:val="uk-UA"/>
        </w:rPr>
      </w:pPr>
    </w:p>
    <w:p w14:paraId="0CD7A4B0" w14:textId="7A88DE3B" w:rsidR="00273395" w:rsidRDefault="004430F9" w:rsidP="004430F9">
      <w:pPr>
        <w:rPr>
          <w:b/>
        </w:rPr>
      </w:pPr>
      <w:r w:rsidRPr="006D0E12">
        <w:rPr>
          <w:b/>
        </w:rPr>
        <w:t xml:space="preserve">Рекомендовані джерела:  </w:t>
      </w:r>
    </w:p>
    <w:p w14:paraId="6B100E04" w14:textId="68A2A0FA" w:rsidR="004430F9" w:rsidRDefault="00273395" w:rsidP="00273395">
      <w:pPr>
        <w:pStyle w:val="210"/>
        <w:spacing w:before="0" w:line="240" w:lineRule="auto"/>
        <w:ind w:left="360" w:hanging="360"/>
        <w:jc w:val="left"/>
        <w:rPr>
          <w:b/>
        </w:rPr>
      </w:pPr>
      <w:r w:rsidRPr="006D0E12">
        <w:rPr>
          <w:b/>
          <w:i/>
          <w:iCs/>
          <w:sz w:val="24"/>
        </w:rPr>
        <w:t>Основн</w:t>
      </w:r>
      <w:r w:rsidR="007046CB">
        <w:rPr>
          <w:b/>
          <w:i/>
          <w:iCs/>
          <w:sz w:val="24"/>
        </w:rPr>
        <w:t>і</w:t>
      </w:r>
      <w:r w:rsidRPr="006D0E12">
        <w:rPr>
          <w:b/>
          <w:i/>
          <w:iCs/>
          <w:sz w:val="24"/>
        </w:rPr>
        <w:t>:</w:t>
      </w:r>
      <w:r w:rsidR="004430F9" w:rsidRPr="006D0E12">
        <w:rPr>
          <w:b/>
        </w:rPr>
        <w:t xml:space="preserve"> </w:t>
      </w:r>
    </w:p>
    <w:p w14:paraId="4E591F1C" w14:textId="5A1496CC" w:rsidR="009D7CD2" w:rsidRPr="009D7CD2" w:rsidRDefault="009D7CD2" w:rsidP="009D7CD2">
      <w:pPr>
        <w:pStyle w:val="210"/>
        <w:spacing w:before="0" w:line="240" w:lineRule="auto"/>
        <w:ind w:firstLine="0"/>
        <w:jc w:val="left"/>
        <w:rPr>
          <w:b/>
          <w:i/>
          <w:iCs/>
          <w:sz w:val="24"/>
        </w:rPr>
      </w:pPr>
      <w:proofErr w:type="spellStart"/>
      <w:r w:rsidRPr="009D7CD2">
        <w:rPr>
          <w:sz w:val="24"/>
        </w:rPr>
        <w:t>Сурмін</w:t>
      </w:r>
      <w:proofErr w:type="spellEnd"/>
      <w:r w:rsidRPr="009D7CD2">
        <w:rPr>
          <w:sz w:val="24"/>
        </w:rPr>
        <w:t xml:space="preserve"> Ю. П.</w:t>
      </w:r>
      <w:r>
        <w:t xml:space="preserve"> </w:t>
      </w:r>
      <w:r w:rsidRPr="009D7CD2">
        <w:rPr>
          <w:sz w:val="24"/>
        </w:rPr>
        <w:t xml:space="preserve">Наукові тексти: специфіка, підготовка та презентація: </w:t>
      </w:r>
      <w:proofErr w:type="spellStart"/>
      <w:r w:rsidRPr="009D7CD2">
        <w:rPr>
          <w:sz w:val="24"/>
        </w:rPr>
        <w:t>навч</w:t>
      </w:r>
      <w:proofErr w:type="spellEnd"/>
      <w:r w:rsidRPr="009D7CD2">
        <w:rPr>
          <w:sz w:val="24"/>
        </w:rPr>
        <w:t xml:space="preserve">.-метод. </w:t>
      </w:r>
      <w:proofErr w:type="spellStart"/>
      <w:r w:rsidRPr="009D7CD2">
        <w:rPr>
          <w:sz w:val="24"/>
        </w:rPr>
        <w:t>посіб</w:t>
      </w:r>
      <w:proofErr w:type="spellEnd"/>
      <w:r w:rsidRPr="009D7CD2">
        <w:rPr>
          <w:sz w:val="24"/>
        </w:rPr>
        <w:t>. – К. : НАДУ, 2008.</w:t>
      </w:r>
    </w:p>
    <w:p w14:paraId="65372BBD" w14:textId="0809528F" w:rsidR="009D7CD2" w:rsidRPr="009D7CD2" w:rsidRDefault="009D7CD2" w:rsidP="009D7CD2">
      <w:pPr>
        <w:pStyle w:val="a7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t xml:space="preserve">Locke, L.F. Spirduso, W.W. Silverman, S.J. Proposals that work: A guide for Planning Dissertations and Grant Proposals, 5th ed. </w:t>
      </w:r>
      <w:r w:rsidR="006E076B">
        <w:t>Thousand Oaks</w:t>
      </w:r>
      <w:r w:rsidR="006E076B">
        <w:rPr>
          <w:lang w:val="uk-UA"/>
        </w:rPr>
        <w:t>,</w:t>
      </w:r>
      <w:r w:rsidR="006E076B">
        <w:t xml:space="preserve"> London</w:t>
      </w:r>
      <w:r w:rsidR="006E076B">
        <w:rPr>
          <w:lang w:val="uk-UA"/>
        </w:rPr>
        <w:t xml:space="preserve">. </w:t>
      </w:r>
      <w:r w:rsidR="006E076B">
        <w:t>New Delhi</w:t>
      </w:r>
      <w:r w:rsidR="006E076B">
        <w:rPr>
          <w:lang w:val="uk-UA"/>
        </w:rPr>
        <w:t>:</w:t>
      </w:r>
      <w:r w:rsidR="006E076B">
        <w:t xml:space="preserve"> </w:t>
      </w:r>
      <w:r>
        <w:t>Sage Publications</w:t>
      </w:r>
      <w:r w:rsidR="00FC1B91">
        <w:rPr>
          <w:lang w:val="uk-UA"/>
        </w:rPr>
        <w:t>,</w:t>
      </w:r>
      <w:r>
        <w:rPr>
          <w:lang w:val="uk-UA"/>
        </w:rPr>
        <w:t xml:space="preserve"> </w:t>
      </w:r>
      <w:r w:rsidRPr="009D7CD2">
        <w:rPr>
          <w:lang w:val="uk-UA"/>
        </w:rPr>
        <w:t>2013.</w:t>
      </w:r>
    </w:p>
    <w:p w14:paraId="1095E547" w14:textId="663906C9" w:rsidR="009D7CD2" w:rsidRPr="009D7CD2" w:rsidRDefault="009D7CD2" w:rsidP="009D7CD2">
      <w:pPr>
        <w:rPr>
          <w:color w:val="000000" w:themeColor="text1"/>
          <w:lang w:val="uk-UA"/>
        </w:rPr>
      </w:pPr>
      <w:r w:rsidRPr="007F51AF">
        <w:t>Kotzé</w:t>
      </w:r>
      <w:r w:rsidRPr="007B7A23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GB"/>
        </w:rPr>
        <w:t>,</w:t>
      </w:r>
      <w:r w:rsidRPr="007B7A23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  <w:r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GB"/>
        </w:rPr>
        <w:t>T</w:t>
      </w:r>
      <w:r w:rsidRPr="007B7A23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GB"/>
        </w:rPr>
        <w:t>.</w:t>
      </w:r>
      <w:r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GB"/>
        </w:rPr>
        <w:t xml:space="preserve"> </w:t>
      </w:r>
      <w:r w:rsidRPr="007F51AF">
        <w:t>Guidelines on writing a first quantitative academic article</w:t>
      </w:r>
      <w:r>
        <w:rPr>
          <w:lang w:val="en-GB"/>
        </w:rPr>
        <w:t>. 2n</w:t>
      </w:r>
      <w:r>
        <w:t>d ed</w:t>
      </w:r>
      <w:r>
        <w:rPr>
          <w:lang w:val="en-GB"/>
        </w:rPr>
        <w:t xml:space="preserve">. </w:t>
      </w:r>
      <w:r w:rsidRPr="006F4317">
        <w:t>University of Pretoria</w:t>
      </w:r>
      <w:r w:rsidR="00FC1B91">
        <w:rPr>
          <w:lang w:val="uk-UA"/>
        </w:rPr>
        <w:t>,</w:t>
      </w:r>
      <w:r>
        <w:rPr>
          <w:lang w:val="uk-UA"/>
        </w:rPr>
        <w:t xml:space="preserve"> </w:t>
      </w:r>
      <w:r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GB"/>
        </w:rPr>
        <w:t>2007.</w:t>
      </w:r>
    </w:p>
    <w:p w14:paraId="618992AF" w14:textId="3334BBEB" w:rsidR="009D7CD2" w:rsidRPr="009D7CD2" w:rsidRDefault="009D7CD2" w:rsidP="009D7CD2">
      <w:pPr>
        <w:pStyle w:val="a7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t>Rudestam, K.E.; Newton, R.R. Surviving your Dissertation: A Comprehensive Guide to Content and Process, 3rd ed. Sage Publications</w:t>
      </w:r>
      <w:r w:rsidR="00FC1B91">
        <w:rPr>
          <w:lang w:val="uk-UA"/>
        </w:rPr>
        <w:t>,</w:t>
      </w:r>
      <w:r>
        <w:rPr>
          <w:lang w:val="uk-UA"/>
        </w:rPr>
        <w:t xml:space="preserve"> </w:t>
      </w:r>
      <w:r>
        <w:t>2007</w:t>
      </w:r>
      <w:r>
        <w:rPr>
          <w:lang w:val="en-GB"/>
        </w:rPr>
        <w:t>.</w:t>
      </w:r>
    </w:p>
    <w:p w14:paraId="75CD1EC2" w14:textId="4586E94A" w:rsidR="009D7CD2" w:rsidRPr="009D7CD2" w:rsidRDefault="009D7CD2" w:rsidP="009D7CD2">
      <w:pPr>
        <w:pStyle w:val="a7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t>Schutt, R</w:t>
      </w:r>
      <w:r>
        <w:rPr>
          <w:lang w:val="en-GB"/>
        </w:rPr>
        <w:t>.</w:t>
      </w:r>
      <w:r>
        <w:t xml:space="preserve"> K. Investigating the Social World: The Process and Practice of Research. </w:t>
      </w:r>
      <w:r w:rsidR="00FC1B91">
        <w:rPr>
          <w:lang w:val="uk-UA"/>
        </w:rPr>
        <w:t>5</w:t>
      </w:r>
      <w:r>
        <w:t xml:space="preserve">th edition. </w:t>
      </w:r>
      <w:r w:rsidR="00FC1B91" w:rsidRPr="00FC1B91">
        <w:rPr>
          <w:color w:val="232323"/>
          <w:shd w:val="clear" w:color="auto" w:fill="FFFFFF"/>
        </w:rPr>
        <w:t>London</w:t>
      </w:r>
      <w:r w:rsidR="00FC1B91">
        <w:rPr>
          <w:color w:val="232323"/>
          <w:shd w:val="clear" w:color="auto" w:fill="FFFFFF"/>
          <w:lang w:val="uk-UA"/>
        </w:rPr>
        <w:t>:</w:t>
      </w:r>
      <w:r w:rsidR="00FC1B91">
        <w:t xml:space="preserve"> </w:t>
      </w:r>
      <w:r w:rsidR="00FC1B91" w:rsidRPr="00FC1B91">
        <w:rPr>
          <w:color w:val="232323"/>
          <w:shd w:val="clear" w:color="auto" w:fill="FFFFFF"/>
        </w:rPr>
        <w:t>SAGE Publications</w:t>
      </w:r>
      <w:r w:rsidR="00FC1B91">
        <w:rPr>
          <w:lang w:val="uk-UA"/>
        </w:rPr>
        <w:t>,</w:t>
      </w:r>
      <w:r>
        <w:rPr>
          <w:lang w:val="uk-UA"/>
        </w:rPr>
        <w:t xml:space="preserve"> </w:t>
      </w:r>
      <w:r>
        <w:t>200</w:t>
      </w:r>
      <w:r w:rsidR="00FC1B91">
        <w:rPr>
          <w:lang w:val="uk-UA"/>
        </w:rPr>
        <w:t>6</w:t>
      </w:r>
      <w:r>
        <w:t>.</w:t>
      </w:r>
    </w:p>
    <w:p w14:paraId="5921FADA" w14:textId="77777777" w:rsidR="009D7CD2" w:rsidRPr="003577E3" w:rsidRDefault="009D7CD2" w:rsidP="009D7CD2">
      <w:pPr>
        <w:widowControl w:val="0"/>
        <w:jc w:val="both"/>
        <w:rPr>
          <w:b/>
          <w:bCs/>
          <w:lang w:val="uk-UA"/>
        </w:rPr>
      </w:pPr>
    </w:p>
    <w:p w14:paraId="07A15923" w14:textId="77777777" w:rsidR="009D7CD2" w:rsidRDefault="009D7CD2" w:rsidP="009D7CD2">
      <w:pPr>
        <w:widowControl w:val="0"/>
      </w:pPr>
      <w:r w:rsidRPr="00A25771">
        <w:rPr>
          <w:b/>
          <w:bCs/>
          <w:lang w:val="uk-UA"/>
        </w:rPr>
        <w:t>Додаткова література визначається учасниками аспірантського семінару самостійно, виходячи з теми власного наукового проекту</w:t>
      </w:r>
    </w:p>
    <w:p w14:paraId="752B9391" w14:textId="72158760" w:rsidR="00DD25D7" w:rsidRDefault="00DD25D7" w:rsidP="00DD25D7"/>
    <w:sectPr w:rsidR="00DD2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NewRomanPSMT">
    <w:altName w:val="Heiti TC Light"/>
    <w:panose1 w:val="020B0604020202020204"/>
    <w:charset w:val="80"/>
    <w:family w:val="auto"/>
    <w:pitch w:val="default"/>
    <w:sig w:usb0="00002A87" w:usb1="08070000" w:usb2="00000010" w:usb3="00000000" w:csb0="0002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 w15:restartNumberingAfterBreak="0">
    <w:nsid w:val="01FD69C8"/>
    <w:multiLevelType w:val="hybridMultilevel"/>
    <w:tmpl w:val="43FEB1F4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8740D71"/>
    <w:multiLevelType w:val="hybridMultilevel"/>
    <w:tmpl w:val="D02E2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81118"/>
    <w:multiLevelType w:val="hybridMultilevel"/>
    <w:tmpl w:val="03041042"/>
    <w:lvl w:ilvl="0" w:tplc="857ED3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405CFC"/>
    <w:multiLevelType w:val="hybridMultilevel"/>
    <w:tmpl w:val="DAFC8446"/>
    <w:lvl w:ilvl="0" w:tplc="ECECD47A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D2919C2"/>
    <w:multiLevelType w:val="hybridMultilevel"/>
    <w:tmpl w:val="CC56BD68"/>
    <w:lvl w:ilvl="0" w:tplc="FF04E9F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0E262CF"/>
    <w:multiLevelType w:val="multilevel"/>
    <w:tmpl w:val="CA10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C5023"/>
    <w:multiLevelType w:val="hybridMultilevel"/>
    <w:tmpl w:val="0EA42056"/>
    <w:lvl w:ilvl="0" w:tplc="8E2CA988">
      <w:start w:val="10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682" w:hanging="360"/>
      </w:pPr>
    </w:lvl>
    <w:lvl w:ilvl="2" w:tplc="0422001B" w:tentative="1">
      <w:start w:val="1"/>
      <w:numFmt w:val="lowerRoman"/>
      <w:lvlText w:val="%3."/>
      <w:lvlJc w:val="right"/>
      <w:pPr>
        <w:ind w:left="1402" w:hanging="180"/>
      </w:pPr>
    </w:lvl>
    <w:lvl w:ilvl="3" w:tplc="0422000F">
      <w:start w:val="1"/>
      <w:numFmt w:val="decimal"/>
      <w:lvlText w:val="%4."/>
      <w:lvlJc w:val="left"/>
      <w:pPr>
        <w:ind w:left="2122" w:hanging="360"/>
      </w:pPr>
    </w:lvl>
    <w:lvl w:ilvl="4" w:tplc="04220019" w:tentative="1">
      <w:start w:val="1"/>
      <w:numFmt w:val="lowerLetter"/>
      <w:lvlText w:val="%5."/>
      <w:lvlJc w:val="left"/>
      <w:pPr>
        <w:ind w:left="2842" w:hanging="360"/>
      </w:pPr>
    </w:lvl>
    <w:lvl w:ilvl="5" w:tplc="0422001B" w:tentative="1">
      <w:start w:val="1"/>
      <w:numFmt w:val="lowerRoman"/>
      <w:lvlText w:val="%6."/>
      <w:lvlJc w:val="right"/>
      <w:pPr>
        <w:ind w:left="3562" w:hanging="180"/>
      </w:pPr>
    </w:lvl>
    <w:lvl w:ilvl="6" w:tplc="0422000F" w:tentative="1">
      <w:start w:val="1"/>
      <w:numFmt w:val="decimal"/>
      <w:lvlText w:val="%7."/>
      <w:lvlJc w:val="left"/>
      <w:pPr>
        <w:ind w:left="4282" w:hanging="360"/>
      </w:pPr>
    </w:lvl>
    <w:lvl w:ilvl="7" w:tplc="04220019" w:tentative="1">
      <w:start w:val="1"/>
      <w:numFmt w:val="lowerLetter"/>
      <w:lvlText w:val="%8."/>
      <w:lvlJc w:val="left"/>
      <w:pPr>
        <w:ind w:left="5002" w:hanging="360"/>
      </w:pPr>
    </w:lvl>
    <w:lvl w:ilvl="8" w:tplc="0422001B" w:tentative="1">
      <w:start w:val="1"/>
      <w:numFmt w:val="lowerRoman"/>
      <w:lvlText w:val="%9."/>
      <w:lvlJc w:val="right"/>
      <w:pPr>
        <w:ind w:left="5722" w:hanging="180"/>
      </w:pPr>
    </w:lvl>
  </w:abstractNum>
  <w:abstractNum w:abstractNumId="11" w15:restartNumberingAfterBreak="0">
    <w:nsid w:val="12684C50"/>
    <w:multiLevelType w:val="hybridMultilevel"/>
    <w:tmpl w:val="6C7AE7A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12CB2BC1"/>
    <w:multiLevelType w:val="hybridMultilevel"/>
    <w:tmpl w:val="9A204B7E"/>
    <w:lvl w:ilvl="0" w:tplc="3380096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13D34655"/>
    <w:multiLevelType w:val="hybridMultilevel"/>
    <w:tmpl w:val="FA5AD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BA6402"/>
    <w:multiLevelType w:val="hybridMultilevel"/>
    <w:tmpl w:val="B7AA8F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4F955BA"/>
    <w:multiLevelType w:val="hybridMultilevel"/>
    <w:tmpl w:val="32DC8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757A7"/>
    <w:multiLevelType w:val="hybridMultilevel"/>
    <w:tmpl w:val="E7F435EC"/>
    <w:lvl w:ilvl="0" w:tplc="857ED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6B1C18"/>
    <w:multiLevelType w:val="hybridMultilevel"/>
    <w:tmpl w:val="0EA42056"/>
    <w:lvl w:ilvl="0" w:tplc="FFFFFFFF">
      <w:start w:val="10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682" w:hanging="360"/>
      </w:pPr>
    </w:lvl>
    <w:lvl w:ilvl="2" w:tplc="FFFFFFFF" w:tentative="1">
      <w:start w:val="1"/>
      <w:numFmt w:val="lowerRoman"/>
      <w:lvlText w:val="%3."/>
      <w:lvlJc w:val="right"/>
      <w:pPr>
        <w:ind w:left="1402" w:hanging="180"/>
      </w:pPr>
    </w:lvl>
    <w:lvl w:ilvl="3" w:tplc="FFFFFFFF">
      <w:start w:val="1"/>
      <w:numFmt w:val="decimal"/>
      <w:lvlText w:val="%4."/>
      <w:lvlJc w:val="left"/>
      <w:pPr>
        <w:ind w:left="2122" w:hanging="360"/>
      </w:pPr>
    </w:lvl>
    <w:lvl w:ilvl="4" w:tplc="FFFFFFFF" w:tentative="1">
      <w:start w:val="1"/>
      <w:numFmt w:val="lowerLetter"/>
      <w:lvlText w:val="%5."/>
      <w:lvlJc w:val="left"/>
      <w:pPr>
        <w:ind w:left="2842" w:hanging="360"/>
      </w:pPr>
    </w:lvl>
    <w:lvl w:ilvl="5" w:tplc="FFFFFFFF" w:tentative="1">
      <w:start w:val="1"/>
      <w:numFmt w:val="lowerRoman"/>
      <w:lvlText w:val="%6."/>
      <w:lvlJc w:val="right"/>
      <w:pPr>
        <w:ind w:left="3562" w:hanging="180"/>
      </w:pPr>
    </w:lvl>
    <w:lvl w:ilvl="6" w:tplc="FFFFFFFF" w:tentative="1">
      <w:start w:val="1"/>
      <w:numFmt w:val="decimal"/>
      <w:lvlText w:val="%7."/>
      <w:lvlJc w:val="left"/>
      <w:pPr>
        <w:ind w:left="4282" w:hanging="360"/>
      </w:pPr>
    </w:lvl>
    <w:lvl w:ilvl="7" w:tplc="FFFFFFFF" w:tentative="1">
      <w:start w:val="1"/>
      <w:numFmt w:val="lowerLetter"/>
      <w:lvlText w:val="%8."/>
      <w:lvlJc w:val="left"/>
      <w:pPr>
        <w:ind w:left="5002" w:hanging="360"/>
      </w:pPr>
    </w:lvl>
    <w:lvl w:ilvl="8" w:tplc="FFFFFFFF" w:tentative="1">
      <w:start w:val="1"/>
      <w:numFmt w:val="lowerRoman"/>
      <w:lvlText w:val="%9."/>
      <w:lvlJc w:val="right"/>
      <w:pPr>
        <w:ind w:left="5722" w:hanging="180"/>
      </w:pPr>
    </w:lvl>
  </w:abstractNum>
  <w:abstractNum w:abstractNumId="18" w15:restartNumberingAfterBreak="0">
    <w:nsid w:val="1F6F2358"/>
    <w:multiLevelType w:val="hybridMultilevel"/>
    <w:tmpl w:val="7E26EFC6"/>
    <w:lvl w:ilvl="0" w:tplc="A5786AC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ED2996"/>
    <w:multiLevelType w:val="hybridMultilevel"/>
    <w:tmpl w:val="2F44CEB2"/>
    <w:lvl w:ilvl="0" w:tplc="C69E0F9C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000000" w:themeColor="text1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57BB1"/>
    <w:multiLevelType w:val="hybridMultilevel"/>
    <w:tmpl w:val="C2B2A4F2"/>
    <w:lvl w:ilvl="0" w:tplc="4232E69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459CA"/>
    <w:multiLevelType w:val="hybridMultilevel"/>
    <w:tmpl w:val="51C44598"/>
    <w:lvl w:ilvl="0" w:tplc="5714E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DC1734B"/>
    <w:multiLevelType w:val="hybridMultilevel"/>
    <w:tmpl w:val="2DEE8F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22737CB"/>
    <w:multiLevelType w:val="hybridMultilevel"/>
    <w:tmpl w:val="E28831B4"/>
    <w:lvl w:ilvl="0" w:tplc="E1946C6C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4" w15:restartNumberingAfterBreak="0">
    <w:nsid w:val="380E26AE"/>
    <w:multiLevelType w:val="multilevel"/>
    <w:tmpl w:val="41B0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1F065A"/>
    <w:multiLevelType w:val="hybridMultilevel"/>
    <w:tmpl w:val="E744B34A"/>
    <w:lvl w:ilvl="0" w:tplc="ECECD47A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6" w15:restartNumberingAfterBreak="0">
    <w:nsid w:val="3AEC1CB9"/>
    <w:multiLevelType w:val="hybridMultilevel"/>
    <w:tmpl w:val="1376FF10"/>
    <w:lvl w:ilvl="0" w:tplc="38B4C21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3BA67D69"/>
    <w:multiLevelType w:val="hybridMultilevel"/>
    <w:tmpl w:val="CF3A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3B63B8"/>
    <w:multiLevelType w:val="hybridMultilevel"/>
    <w:tmpl w:val="AB624FE2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803311"/>
    <w:multiLevelType w:val="hybridMultilevel"/>
    <w:tmpl w:val="B77E01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E2C5FF6"/>
    <w:multiLevelType w:val="multilevel"/>
    <w:tmpl w:val="52AA9A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927ADF"/>
    <w:multiLevelType w:val="hybridMultilevel"/>
    <w:tmpl w:val="0694CC80"/>
    <w:lvl w:ilvl="0" w:tplc="38B4C2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0006FE3"/>
    <w:multiLevelType w:val="hybridMultilevel"/>
    <w:tmpl w:val="34DEAA26"/>
    <w:lvl w:ilvl="0" w:tplc="38B4C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DD7DA0"/>
    <w:multiLevelType w:val="hybridMultilevel"/>
    <w:tmpl w:val="61F8FBA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227EFB"/>
    <w:multiLevelType w:val="hybridMultilevel"/>
    <w:tmpl w:val="566605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A6D0768"/>
    <w:multiLevelType w:val="hybridMultilevel"/>
    <w:tmpl w:val="FAC4C6B8"/>
    <w:lvl w:ilvl="0" w:tplc="2084B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EA1487"/>
    <w:multiLevelType w:val="hybridMultilevel"/>
    <w:tmpl w:val="3CCE2384"/>
    <w:lvl w:ilvl="0" w:tplc="06ECEDD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113FB5"/>
    <w:multiLevelType w:val="hybridMultilevel"/>
    <w:tmpl w:val="9AFC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15527A"/>
    <w:multiLevelType w:val="hybridMultilevel"/>
    <w:tmpl w:val="BBF09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FB441F"/>
    <w:multiLevelType w:val="hybridMultilevel"/>
    <w:tmpl w:val="B2785ABA"/>
    <w:lvl w:ilvl="0" w:tplc="33800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A06AAA"/>
    <w:multiLevelType w:val="hybridMultilevel"/>
    <w:tmpl w:val="0EA42056"/>
    <w:lvl w:ilvl="0" w:tplc="FFFFFFFF">
      <w:start w:val="10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682" w:hanging="360"/>
      </w:pPr>
    </w:lvl>
    <w:lvl w:ilvl="2" w:tplc="FFFFFFFF" w:tentative="1">
      <w:start w:val="1"/>
      <w:numFmt w:val="lowerRoman"/>
      <w:lvlText w:val="%3."/>
      <w:lvlJc w:val="right"/>
      <w:pPr>
        <w:ind w:left="1402" w:hanging="180"/>
      </w:pPr>
    </w:lvl>
    <w:lvl w:ilvl="3" w:tplc="FFFFFFFF">
      <w:start w:val="1"/>
      <w:numFmt w:val="decimal"/>
      <w:lvlText w:val="%4."/>
      <w:lvlJc w:val="left"/>
      <w:pPr>
        <w:ind w:left="2122" w:hanging="360"/>
      </w:pPr>
    </w:lvl>
    <w:lvl w:ilvl="4" w:tplc="FFFFFFFF" w:tentative="1">
      <w:start w:val="1"/>
      <w:numFmt w:val="lowerLetter"/>
      <w:lvlText w:val="%5."/>
      <w:lvlJc w:val="left"/>
      <w:pPr>
        <w:ind w:left="2842" w:hanging="360"/>
      </w:pPr>
    </w:lvl>
    <w:lvl w:ilvl="5" w:tplc="FFFFFFFF" w:tentative="1">
      <w:start w:val="1"/>
      <w:numFmt w:val="lowerRoman"/>
      <w:lvlText w:val="%6."/>
      <w:lvlJc w:val="right"/>
      <w:pPr>
        <w:ind w:left="3562" w:hanging="180"/>
      </w:pPr>
    </w:lvl>
    <w:lvl w:ilvl="6" w:tplc="FFFFFFFF" w:tentative="1">
      <w:start w:val="1"/>
      <w:numFmt w:val="decimal"/>
      <w:lvlText w:val="%7."/>
      <w:lvlJc w:val="left"/>
      <w:pPr>
        <w:ind w:left="4282" w:hanging="360"/>
      </w:pPr>
    </w:lvl>
    <w:lvl w:ilvl="7" w:tplc="FFFFFFFF" w:tentative="1">
      <w:start w:val="1"/>
      <w:numFmt w:val="lowerLetter"/>
      <w:lvlText w:val="%8."/>
      <w:lvlJc w:val="left"/>
      <w:pPr>
        <w:ind w:left="5002" w:hanging="360"/>
      </w:pPr>
    </w:lvl>
    <w:lvl w:ilvl="8" w:tplc="FFFFFFFF" w:tentative="1">
      <w:start w:val="1"/>
      <w:numFmt w:val="lowerRoman"/>
      <w:lvlText w:val="%9."/>
      <w:lvlJc w:val="right"/>
      <w:pPr>
        <w:ind w:left="5722" w:hanging="180"/>
      </w:pPr>
    </w:lvl>
  </w:abstractNum>
  <w:abstractNum w:abstractNumId="41" w15:restartNumberingAfterBreak="0">
    <w:nsid w:val="4FF11A05"/>
    <w:multiLevelType w:val="multilevel"/>
    <w:tmpl w:val="C360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E53577"/>
    <w:multiLevelType w:val="hybridMultilevel"/>
    <w:tmpl w:val="CA54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52622E"/>
    <w:multiLevelType w:val="hybridMultilevel"/>
    <w:tmpl w:val="ADC259B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527D5A8A"/>
    <w:multiLevelType w:val="hybridMultilevel"/>
    <w:tmpl w:val="43FEB1F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57077B5B"/>
    <w:multiLevelType w:val="multilevel"/>
    <w:tmpl w:val="68C4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7E10B46"/>
    <w:multiLevelType w:val="hybridMultilevel"/>
    <w:tmpl w:val="76260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F15C3F"/>
    <w:multiLevelType w:val="hybridMultilevel"/>
    <w:tmpl w:val="2CC02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C47A4E"/>
    <w:multiLevelType w:val="hybridMultilevel"/>
    <w:tmpl w:val="964EB98A"/>
    <w:lvl w:ilvl="0" w:tplc="38B4C2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5BFD37DC"/>
    <w:multiLevelType w:val="hybridMultilevel"/>
    <w:tmpl w:val="9FC26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F15883"/>
    <w:multiLevelType w:val="hybridMultilevel"/>
    <w:tmpl w:val="64EE95E8"/>
    <w:lvl w:ilvl="0" w:tplc="4ECECD8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0C6076"/>
    <w:multiLevelType w:val="hybridMultilevel"/>
    <w:tmpl w:val="BAF83B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02C3457"/>
    <w:multiLevelType w:val="hybridMultilevel"/>
    <w:tmpl w:val="4A82C284"/>
    <w:lvl w:ilvl="0" w:tplc="BCE8BC5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232F66"/>
    <w:multiLevelType w:val="hybridMultilevel"/>
    <w:tmpl w:val="3BD4B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664A1C"/>
    <w:multiLevelType w:val="multilevel"/>
    <w:tmpl w:val="65664A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8804DE4"/>
    <w:multiLevelType w:val="hybridMultilevel"/>
    <w:tmpl w:val="F392F20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D152AA"/>
    <w:multiLevelType w:val="multilevel"/>
    <w:tmpl w:val="20E4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A20154E"/>
    <w:multiLevelType w:val="hybridMultilevel"/>
    <w:tmpl w:val="501473B8"/>
    <w:lvl w:ilvl="0" w:tplc="041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BC4E4C"/>
    <w:multiLevelType w:val="hybridMultilevel"/>
    <w:tmpl w:val="4A96C0D2"/>
    <w:lvl w:ilvl="0" w:tplc="D8A25F1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6D8C57C6"/>
    <w:multiLevelType w:val="hybridMultilevel"/>
    <w:tmpl w:val="22B26F00"/>
    <w:lvl w:ilvl="0" w:tplc="CC521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pStyle w:val="4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CE629E"/>
    <w:multiLevelType w:val="multilevel"/>
    <w:tmpl w:val="6ECE62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77C93206"/>
    <w:multiLevelType w:val="hybridMultilevel"/>
    <w:tmpl w:val="C02255D2"/>
    <w:lvl w:ilvl="0" w:tplc="38B4C2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2" w15:restartNumberingAfterBreak="0">
    <w:nsid w:val="782F00D5"/>
    <w:multiLevelType w:val="multilevel"/>
    <w:tmpl w:val="2330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ABB3CBF"/>
    <w:multiLevelType w:val="hybridMultilevel"/>
    <w:tmpl w:val="9264B080"/>
    <w:lvl w:ilvl="0" w:tplc="387680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4" w15:restartNumberingAfterBreak="0">
    <w:nsid w:val="7BDF6216"/>
    <w:multiLevelType w:val="hybridMultilevel"/>
    <w:tmpl w:val="EA10F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538C8"/>
    <w:multiLevelType w:val="hybridMultilevel"/>
    <w:tmpl w:val="F8740516"/>
    <w:lvl w:ilvl="0" w:tplc="33800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76740">
    <w:abstractNumId w:val="59"/>
  </w:num>
  <w:num w:numId="2" w16cid:durableId="309211994">
    <w:abstractNumId w:val="48"/>
  </w:num>
  <w:num w:numId="3" w16cid:durableId="974523054">
    <w:abstractNumId w:val="31"/>
  </w:num>
  <w:num w:numId="4" w16cid:durableId="997146702">
    <w:abstractNumId w:val="62"/>
  </w:num>
  <w:num w:numId="5" w16cid:durableId="1439449579">
    <w:abstractNumId w:val="56"/>
  </w:num>
  <w:num w:numId="6" w16cid:durableId="1419323682">
    <w:abstractNumId w:val="35"/>
  </w:num>
  <w:num w:numId="7" w16cid:durableId="571233493">
    <w:abstractNumId w:val="50"/>
  </w:num>
  <w:num w:numId="8" w16cid:durableId="429667051">
    <w:abstractNumId w:val="0"/>
  </w:num>
  <w:num w:numId="9" w16cid:durableId="380055750">
    <w:abstractNumId w:val="1"/>
  </w:num>
  <w:num w:numId="10" w16cid:durableId="1750610566">
    <w:abstractNumId w:val="2"/>
  </w:num>
  <w:num w:numId="11" w16cid:durableId="28919252">
    <w:abstractNumId w:val="3"/>
  </w:num>
  <w:num w:numId="12" w16cid:durableId="359087896">
    <w:abstractNumId w:val="30"/>
  </w:num>
  <w:num w:numId="13" w16cid:durableId="1258054068">
    <w:abstractNumId w:val="47"/>
  </w:num>
  <w:num w:numId="14" w16cid:durableId="99877883">
    <w:abstractNumId w:val="13"/>
  </w:num>
  <w:num w:numId="15" w16cid:durableId="1396780708">
    <w:abstractNumId w:val="60"/>
  </w:num>
  <w:num w:numId="16" w16cid:durableId="2058384714">
    <w:abstractNumId w:val="54"/>
  </w:num>
  <w:num w:numId="17" w16cid:durableId="1484615242">
    <w:abstractNumId w:val="20"/>
  </w:num>
  <w:num w:numId="18" w16cid:durableId="1289094136">
    <w:abstractNumId w:val="46"/>
  </w:num>
  <w:num w:numId="19" w16cid:durableId="1609191241">
    <w:abstractNumId w:val="26"/>
  </w:num>
  <w:num w:numId="20" w16cid:durableId="1501773634">
    <w:abstractNumId w:val="64"/>
  </w:num>
  <w:num w:numId="21" w16cid:durableId="298876600">
    <w:abstractNumId w:val="18"/>
  </w:num>
  <w:num w:numId="22" w16cid:durableId="850678492">
    <w:abstractNumId w:val="37"/>
  </w:num>
  <w:num w:numId="23" w16cid:durableId="2068524172">
    <w:abstractNumId w:val="36"/>
  </w:num>
  <w:num w:numId="24" w16cid:durableId="870805407">
    <w:abstractNumId w:val="58"/>
  </w:num>
  <w:num w:numId="25" w16cid:durableId="858078435">
    <w:abstractNumId w:val="42"/>
  </w:num>
  <w:num w:numId="26" w16cid:durableId="1033388498">
    <w:abstractNumId w:val="43"/>
  </w:num>
  <w:num w:numId="27" w16cid:durableId="385378374">
    <w:abstractNumId w:val="21"/>
  </w:num>
  <w:num w:numId="28" w16cid:durableId="455415943">
    <w:abstractNumId w:val="11"/>
  </w:num>
  <w:num w:numId="29" w16cid:durableId="1736079246">
    <w:abstractNumId w:val="19"/>
  </w:num>
  <w:num w:numId="30" w16cid:durableId="224950549">
    <w:abstractNumId w:val="10"/>
  </w:num>
  <w:num w:numId="31" w16cid:durableId="1344019024">
    <w:abstractNumId w:val="22"/>
  </w:num>
  <w:num w:numId="32" w16cid:durableId="1545410581">
    <w:abstractNumId w:val="55"/>
  </w:num>
  <w:num w:numId="33" w16cid:durableId="16927302">
    <w:abstractNumId w:val="45"/>
  </w:num>
  <w:num w:numId="34" w16cid:durableId="288169150">
    <w:abstractNumId w:val="41"/>
  </w:num>
  <w:num w:numId="35" w16cid:durableId="1756593099">
    <w:abstractNumId w:val="24"/>
  </w:num>
  <w:num w:numId="36" w16cid:durableId="1659379130">
    <w:abstractNumId w:val="9"/>
  </w:num>
  <w:num w:numId="37" w16cid:durableId="390464087">
    <w:abstractNumId w:val="33"/>
  </w:num>
  <w:num w:numId="38" w16cid:durableId="1956669592">
    <w:abstractNumId w:val="61"/>
  </w:num>
  <w:num w:numId="39" w16cid:durableId="1827278745">
    <w:abstractNumId w:val="17"/>
  </w:num>
  <w:num w:numId="40" w16cid:durableId="1322276689">
    <w:abstractNumId w:val="40"/>
  </w:num>
  <w:num w:numId="41" w16cid:durableId="772474403">
    <w:abstractNumId w:val="49"/>
  </w:num>
  <w:num w:numId="42" w16cid:durableId="1755391790">
    <w:abstractNumId w:val="27"/>
  </w:num>
  <w:num w:numId="43" w16cid:durableId="2133212009">
    <w:abstractNumId w:val="52"/>
  </w:num>
  <w:num w:numId="44" w16cid:durableId="779180172">
    <w:abstractNumId w:val="8"/>
  </w:num>
  <w:num w:numId="45" w16cid:durableId="1687055654">
    <w:abstractNumId w:val="65"/>
  </w:num>
  <w:num w:numId="46" w16cid:durableId="313486970">
    <w:abstractNumId w:val="16"/>
  </w:num>
  <w:num w:numId="47" w16cid:durableId="375934486">
    <w:abstractNumId w:val="39"/>
  </w:num>
  <w:num w:numId="48" w16cid:durableId="2110538102">
    <w:abstractNumId w:val="38"/>
  </w:num>
  <w:num w:numId="49" w16cid:durableId="2128038845">
    <w:abstractNumId w:val="6"/>
  </w:num>
  <w:num w:numId="50" w16cid:durableId="1322659726">
    <w:abstractNumId w:val="14"/>
  </w:num>
  <w:num w:numId="51" w16cid:durableId="636640481">
    <w:abstractNumId w:val="57"/>
  </w:num>
  <w:num w:numId="52" w16cid:durableId="33968918">
    <w:abstractNumId w:val="15"/>
  </w:num>
  <w:num w:numId="53" w16cid:durableId="671756952">
    <w:abstractNumId w:val="29"/>
  </w:num>
  <w:num w:numId="54" w16cid:durableId="1002581915">
    <w:abstractNumId w:val="53"/>
  </w:num>
  <w:num w:numId="55" w16cid:durableId="2043245770">
    <w:abstractNumId w:val="51"/>
  </w:num>
  <w:num w:numId="56" w16cid:durableId="837648230">
    <w:abstractNumId w:val="34"/>
  </w:num>
  <w:num w:numId="57" w16cid:durableId="1044526667">
    <w:abstractNumId w:val="12"/>
  </w:num>
  <w:num w:numId="58" w16cid:durableId="1780025199">
    <w:abstractNumId w:val="28"/>
  </w:num>
  <w:num w:numId="59" w16cid:durableId="1695377374">
    <w:abstractNumId w:val="32"/>
  </w:num>
  <w:num w:numId="60" w16cid:durableId="823932396">
    <w:abstractNumId w:val="44"/>
  </w:num>
  <w:num w:numId="61" w16cid:durableId="911432655">
    <w:abstractNumId w:val="25"/>
  </w:num>
  <w:num w:numId="62" w16cid:durableId="598564647">
    <w:abstractNumId w:val="7"/>
  </w:num>
  <w:num w:numId="63" w16cid:durableId="704791932">
    <w:abstractNumId w:val="63"/>
  </w:num>
  <w:num w:numId="64" w16cid:durableId="2108184934">
    <w:abstractNumId w:val="23"/>
  </w:num>
  <w:num w:numId="65" w16cid:durableId="1621180892">
    <w:abstractNumId w:val="4"/>
  </w:num>
  <w:num w:numId="66" w16cid:durableId="1226064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D7"/>
    <w:rsid w:val="000121C8"/>
    <w:rsid w:val="000757ED"/>
    <w:rsid w:val="00100A18"/>
    <w:rsid w:val="00101D00"/>
    <w:rsid w:val="00116368"/>
    <w:rsid w:val="0013106E"/>
    <w:rsid w:val="00142FFD"/>
    <w:rsid w:val="001622A1"/>
    <w:rsid w:val="00165F04"/>
    <w:rsid w:val="00182C52"/>
    <w:rsid w:val="001A4BB2"/>
    <w:rsid w:val="001F3696"/>
    <w:rsid w:val="00203F2C"/>
    <w:rsid w:val="002532C2"/>
    <w:rsid w:val="00273395"/>
    <w:rsid w:val="00281A77"/>
    <w:rsid w:val="002B64B2"/>
    <w:rsid w:val="002F2A35"/>
    <w:rsid w:val="00366973"/>
    <w:rsid w:val="003752FD"/>
    <w:rsid w:val="003D0945"/>
    <w:rsid w:val="00403F6F"/>
    <w:rsid w:val="00427E3F"/>
    <w:rsid w:val="00431E4A"/>
    <w:rsid w:val="004430F9"/>
    <w:rsid w:val="00447FAE"/>
    <w:rsid w:val="0047309E"/>
    <w:rsid w:val="00483A1D"/>
    <w:rsid w:val="004B24A5"/>
    <w:rsid w:val="004D1C90"/>
    <w:rsid w:val="0051560A"/>
    <w:rsid w:val="00523FF5"/>
    <w:rsid w:val="005343F8"/>
    <w:rsid w:val="005733C6"/>
    <w:rsid w:val="005B35BA"/>
    <w:rsid w:val="005D38FA"/>
    <w:rsid w:val="006407AA"/>
    <w:rsid w:val="006541D2"/>
    <w:rsid w:val="0067523E"/>
    <w:rsid w:val="0069354D"/>
    <w:rsid w:val="006C64DE"/>
    <w:rsid w:val="006E076B"/>
    <w:rsid w:val="007046CB"/>
    <w:rsid w:val="007203E1"/>
    <w:rsid w:val="007C0318"/>
    <w:rsid w:val="007C4E7C"/>
    <w:rsid w:val="007D46A5"/>
    <w:rsid w:val="007F2E9E"/>
    <w:rsid w:val="00805460"/>
    <w:rsid w:val="008139CA"/>
    <w:rsid w:val="00846B9C"/>
    <w:rsid w:val="00872D40"/>
    <w:rsid w:val="008D22A8"/>
    <w:rsid w:val="009015E5"/>
    <w:rsid w:val="009025D6"/>
    <w:rsid w:val="00910CCA"/>
    <w:rsid w:val="009A2A5A"/>
    <w:rsid w:val="009B2EF2"/>
    <w:rsid w:val="009D7CD2"/>
    <w:rsid w:val="009F33DF"/>
    <w:rsid w:val="009F3FEF"/>
    <w:rsid w:val="009F64D0"/>
    <w:rsid w:val="00A13B72"/>
    <w:rsid w:val="00A41986"/>
    <w:rsid w:val="00AD1B4F"/>
    <w:rsid w:val="00AF6897"/>
    <w:rsid w:val="00B01A83"/>
    <w:rsid w:val="00B10CB6"/>
    <w:rsid w:val="00B24A04"/>
    <w:rsid w:val="00B33DC0"/>
    <w:rsid w:val="00B5664C"/>
    <w:rsid w:val="00B57AF8"/>
    <w:rsid w:val="00B95508"/>
    <w:rsid w:val="00C61859"/>
    <w:rsid w:val="00CB1EF1"/>
    <w:rsid w:val="00D221C6"/>
    <w:rsid w:val="00D26ACC"/>
    <w:rsid w:val="00D2755D"/>
    <w:rsid w:val="00DD12A4"/>
    <w:rsid w:val="00DD25D7"/>
    <w:rsid w:val="00DD410E"/>
    <w:rsid w:val="00DD4E5E"/>
    <w:rsid w:val="00DF0A80"/>
    <w:rsid w:val="00E055AB"/>
    <w:rsid w:val="00E32EBB"/>
    <w:rsid w:val="00E41F4C"/>
    <w:rsid w:val="00E50CBE"/>
    <w:rsid w:val="00E54537"/>
    <w:rsid w:val="00EB5992"/>
    <w:rsid w:val="00EE416B"/>
    <w:rsid w:val="00EE782C"/>
    <w:rsid w:val="00EF6AEB"/>
    <w:rsid w:val="00F13C2B"/>
    <w:rsid w:val="00F55A14"/>
    <w:rsid w:val="00FC1B91"/>
    <w:rsid w:val="00FC409D"/>
    <w:rsid w:val="00FE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0EEE92"/>
  <w15:chartTrackingRefBased/>
  <w15:docId w15:val="{BE7823F7-C4EB-F141-8B58-55168FB3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CD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25D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DD25D7"/>
    <w:pPr>
      <w:keepNext/>
      <w:spacing w:line="480" w:lineRule="auto"/>
      <w:ind w:firstLine="709"/>
      <w:outlineLvl w:val="1"/>
    </w:pPr>
    <w:rPr>
      <w:b/>
      <w:szCs w:val="20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955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4430F9"/>
    <w:pPr>
      <w:keepNext/>
      <w:numPr>
        <w:ilvl w:val="3"/>
        <w:numId w:val="1"/>
      </w:numPr>
      <w:suppressAutoHyphens/>
      <w:jc w:val="center"/>
      <w:outlineLvl w:val="3"/>
    </w:pPr>
    <w:rPr>
      <w:rFonts w:cs="Calibri"/>
      <w:sz w:val="40"/>
      <w:lang w:val="uk-UA" w:eastAsia="ar-SA"/>
    </w:rPr>
  </w:style>
  <w:style w:type="paragraph" w:styleId="5">
    <w:name w:val="heading 5"/>
    <w:basedOn w:val="a"/>
    <w:next w:val="a"/>
    <w:link w:val="50"/>
    <w:unhideWhenUsed/>
    <w:qFormat/>
    <w:rsid w:val="00E41F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8">
    <w:name w:val="heading 8"/>
    <w:basedOn w:val="a"/>
    <w:next w:val="a"/>
    <w:link w:val="80"/>
    <w:qFormat/>
    <w:rsid w:val="004430F9"/>
    <w:pPr>
      <w:numPr>
        <w:ilvl w:val="7"/>
        <w:numId w:val="1"/>
      </w:numPr>
      <w:suppressAutoHyphens/>
      <w:spacing w:before="240" w:after="60"/>
      <w:outlineLvl w:val="7"/>
    </w:pPr>
    <w:rPr>
      <w:rFonts w:ascii="Calibri" w:hAnsi="Calibri" w:cs="Calibri"/>
      <w:i/>
      <w:iCs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5D7"/>
    <w:rPr>
      <w:rFonts w:ascii="Times New Roman" w:eastAsia="Times New Roman" w:hAnsi="Times New Roman" w:cs="Times New Roman"/>
      <w:kern w:val="0"/>
      <w:szCs w:val="20"/>
      <w:lang w:val="uk-UA" w:eastAsia="ru-RU"/>
      <w14:ligatures w14:val="none"/>
    </w:rPr>
  </w:style>
  <w:style w:type="character" w:customStyle="1" w:styleId="20">
    <w:name w:val="Заголовок 2 Знак"/>
    <w:basedOn w:val="a0"/>
    <w:link w:val="2"/>
    <w:rsid w:val="00DD25D7"/>
    <w:rPr>
      <w:rFonts w:ascii="Times New Roman" w:eastAsia="Times New Roman" w:hAnsi="Times New Roman" w:cs="Times New Roman"/>
      <w:b/>
      <w:kern w:val="0"/>
      <w:szCs w:val="20"/>
      <w:lang w:val="ru-RU" w:eastAsia="ru-RU"/>
      <w14:ligatures w14:val="none"/>
    </w:rPr>
  </w:style>
  <w:style w:type="paragraph" w:styleId="a3">
    <w:name w:val="Body Text Indent"/>
    <w:basedOn w:val="a"/>
    <w:link w:val="a4"/>
    <w:rsid w:val="00DD25D7"/>
    <w:pPr>
      <w:spacing w:line="360" w:lineRule="auto"/>
      <w:ind w:firstLine="720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DD25D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5">
    <w:name w:val="Body Text"/>
    <w:basedOn w:val="a"/>
    <w:link w:val="a6"/>
    <w:rsid w:val="00DD25D7"/>
    <w:pPr>
      <w:autoSpaceDE w:val="0"/>
      <w:autoSpaceDN w:val="0"/>
      <w:spacing w:line="360" w:lineRule="auto"/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D25D7"/>
    <w:rPr>
      <w:rFonts w:ascii="Times New Roman" w:eastAsia="Times New Roman" w:hAnsi="Times New Roman" w:cs="Times New Roman"/>
      <w:b/>
      <w:kern w:val="0"/>
      <w:sz w:val="28"/>
      <w:szCs w:val="20"/>
      <w:lang w:val="uk-UA" w:eastAsia="ru-RU"/>
      <w14:ligatures w14:val="none"/>
    </w:rPr>
  </w:style>
  <w:style w:type="paragraph" w:styleId="a7">
    <w:name w:val="Normal (Web)"/>
    <w:basedOn w:val="a"/>
    <w:uiPriority w:val="99"/>
    <w:unhideWhenUsed/>
    <w:qFormat/>
    <w:rsid w:val="00DD25D7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B9550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WW8Num4z4">
    <w:name w:val="WW8Num4z4"/>
    <w:rsid w:val="009025D6"/>
    <w:rPr>
      <w:rFonts w:ascii="Courier New" w:hAnsi="Courier New"/>
    </w:rPr>
  </w:style>
  <w:style w:type="character" w:customStyle="1" w:styleId="50">
    <w:name w:val="Заголовок 5 Знак"/>
    <w:basedOn w:val="a0"/>
    <w:link w:val="5"/>
    <w:rsid w:val="00E41F4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No Spacing"/>
    <w:uiPriority w:val="99"/>
    <w:qFormat/>
    <w:rsid w:val="00EE416B"/>
    <w:pPr>
      <w:suppressAutoHyphens/>
    </w:pPr>
    <w:rPr>
      <w:rFonts w:ascii="Calibri" w:eastAsia="Calibri" w:hAnsi="Calibri" w:cs="Times New Roman"/>
      <w:kern w:val="0"/>
      <w:sz w:val="22"/>
      <w:szCs w:val="22"/>
      <w:lang w:val="uk-UA" w:eastAsia="ar-SA"/>
      <w14:ligatures w14:val="none"/>
    </w:rPr>
  </w:style>
  <w:style w:type="character" w:customStyle="1" w:styleId="40">
    <w:name w:val="Заголовок 4 Знак"/>
    <w:basedOn w:val="a0"/>
    <w:link w:val="4"/>
    <w:rsid w:val="004430F9"/>
    <w:rPr>
      <w:rFonts w:ascii="Times New Roman" w:eastAsia="Times New Roman" w:hAnsi="Times New Roman" w:cs="Calibri"/>
      <w:kern w:val="0"/>
      <w:sz w:val="40"/>
      <w:lang w:val="uk-UA" w:eastAsia="ar-SA"/>
      <w14:ligatures w14:val="none"/>
    </w:rPr>
  </w:style>
  <w:style w:type="character" w:customStyle="1" w:styleId="80">
    <w:name w:val="Заголовок 8 Знак"/>
    <w:basedOn w:val="a0"/>
    <w:link w:val="8"/>
    <w:rsid w:val="004430F9"/>
    <w:rPr>
      <w:rFonts w:ascii="Calibri" w:eastAsia="Times New Roman" w:hAnsi="Calibri" w:cs="Calibri"/>
      <w:i/>
      <w:iCs/>
      <w:kern w:val="0"/>
      <w:lang w:val="uk-UA" w:eastAsia="ar-SA"/>
      <w14:ligatures w14:val="none"/>
    </w:rPr>
  </w:style>
  <w:style w:type="character" w:customStyle="1" w:styleId="WW8Num1z0">
    <w:name w:val="WW8Num1z0"/>
    <w:rsid w:val="004430F9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qFormat/>
    <w:rsid w:val="004430F9"/>
    <w:rPr>
      <w:rFonts w:ascii="Courier New" w:hAnsi="Courier New" w:cs="Courier New"/>
    </w:rPr>
  </w:style>
  <w:style w:type="character" w:customStyle="1" w:styleId="WW8Num1z2">
    <w:name w:val="WW8Num1z2"/>
    <w:rsid w:val="004430F9"/>
    <w:rPr>
      <w:rFonts w:ascii="Wingdings" w:hAnsi="Wingdings"/>
    </w:rPr>
  </w:style>
  <w:style w:type="character" w:customStyle="1" w:styleId="WW8Num1z3">
    <w:name w:val="WW8Num1z3"/>
    <w:rsid w:val="004430F9"/>
    <w:rPr>
      <w:rFonts w:ascii="Symbol" w:hAnsi="Symbol"/>
    </w:rPr>
  </w:style>
  <w:style w:type="character" w:customStyle="1" w:styleId="WW8Num4z2">
    <w:name w:val="WW8Num4z2"/>
    <w:rsid w:val="004430F9"/>
    <w:rPr>
      <w:rFonts w:ascii="Wingdings" w:hAnsi="Wingdings"/>
    </w:rPr>
  </w:style>
  <w:style w:type="character" w:customStyle="1" w:styleId="WW8Num4z3">
    <w:name w:val="WW8Num4z3"/>
    <w:rsid w:val="004430F9"/>
    <w:rPr>
      <w:rFonts w:ascii="Symbol" w:hAnsi="Symbol"/>
    </w:rPr>
  </w:style>
  <w:style w:type="character" w:customStyle="1" w:styleId="WW8Num7z0">
    <w:name w:val="WW8Num7z0"/>
    <w:rsid w:val="004430F9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sid w:val="004430F9"/>
    <w:rPr>
      <w:rFonts w:ascii="Courier New" w:hAnsi="Courier New" w:cs="Courier New"/>
    </w:rPr>
  </w:style>
  <w:style w:type="character" w:customStyle="1" w:styleId="WW8Num7z2">
    <w:name w:val="WW8Num7z2"/>
    <w:rsid w:val="004430F9"/>
    <w:rPr>
      <w:rFonts w:ascii="Wingdings" w:hAnsi="Wingdings"/>
    </w:rPr>
  </w:style>
  <w:style w:type="character" w:customStyle="1" w:styleId="WW8Num7z3">
    <w:name w:val="WW8Num7z3"/>
    <w:rsid w:val="004430F9"/>
    <w:rPr>
      <w:rFonts w:ascii="Symbol" w:hAnsi="Symbol"/>
    </w:rPr>
  </w:style>
  <w:style w:type="character" w:customStyle="1" w:styleId="WW8Num11z1">
    <w:name w:val="WW8Num11z1"/>
    <w:rsid w:val="004430F9"/>
    <w:rPr>
      <w:rFonts w:ascii="Wingdings" w:hAnsi="Wingdings"/>
    </w:rPr>
  </w:style>
  <w:style w:type="character" w:customStyle="1" w:styleId="WW8Num12z0">
    <w:name w:val="WW8Num12z0"/>
    <w:rsid w:val="004430F9"/>
    <w:rPr>
      <w:rFonts w:ascii="Symbol" w:hAnsi="Symbol"/>
    </w:rPr>
  </w:style>
  <w:style w:type="character" w:customStyle="1" w:styleId="WW8Num12z1">
    <w:name w:val="WW8Num12z1"/>
    <w:rsid w:val="004430F9"/>
    <w:rPr>
      <w:rFonts w:ascii="Courier New" w:hAnsi="Courier New" w:cs="Courier New"/>
    </w:rPr>
  </w:style>
  <w:style w:type="character" w:customStyle="1" w:styleId="WW8Num12z2">
    <w:name w:val="WW8Num12z2"/>
    <w:rsid w:val="004430F9"/>
    <w:rPr>
      <w:rFonts w:ascii="Wingdings" w:hAnsi="Wingdings"/>
    </w:rPr>
  </w:style>
  <w:style w:type="character" w:customStyle="1" w:styleId="WW8Num15z0">
    <w:name w:val="WW8Num15z0"/>
    <w:rsid w:val="004430F9"/>
    <w:rPr>
      <w:rFonts w:ascii="Cambria" w:eastAsia="Times New Roman" w:hAnsi="Cambria" w:cs="Times New Roman"/>
    </w:rPr>
  </w:style>
  <w:style w:type="character" w:customStyle="1" w:styleId="WW8Num15z1">
    <w:name w:val="WW8Num15z1"/>
    <w:rsid w:val="004430F9"/>
    <w:rPr>
      <w:rFonts w:ascii="Courier New" w:hAnsi="Courier New" w:cs="Courier New"/>
    </w:rPr>
  </w:style>
  <w:style w:type="character" w:customStyle="1" w:styleId="WW8Num15z2">
    <w:name w:val="WW8Num15z2"/>
    <w:rsid w:val="004430F9"/>
    <w:rPr>
      <w:rFonts w:ascii="Wingdings" w:hAnsi="Wingdings"/>
    </w:rPr>
  </w:style>
  <w:style w:type="character" w:customStyle="1" w:styleId="WW8Num15z3">
    <w:name w:val="WW8Num15z3"/>
    <w:rsid w:val="004430F9"/>
    <w:rPr>
      <w:rFonts w:ascii="Symbol" w:hAnsi="Symbol"/>
    </w:rPr>
  </w:style>
  <w:style w:type="character" w:customStyle="1" w:styleId="11">
    <w:name w:val="Основной шрифт абзаца1"/>
    <w:rsid w:val="004430F9"/>
  </w:style>
  <w:style w:type="character" w:customStyle="1" w:styleId="a9">
    <w:name w:val="Текст сноски Знак"/>
    <w:rsid w:val="004430F9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a">
    <w:name w:val="Символи виноски"/>
    <w:rsid w:val="004430F9"/>
    <w:rPr>
      <w:vertAlign w:val="superscript"/>
    </w:rPr>
  </w:style>
  <w:style w:type="character" w:customStyle="1" w:styleId="21">
    <w:name w:val="Основной текст с отступом 2 Знак"/>
    <w:rsid w:val="004430F9"/>
    <w:rPr>
      <w:rFonts w:ascii="Times New Roman" w:eastAsia="Times New Roman" w:hAnsi="Times New Roman"/>
      <w:sz w:val="28"/>
      <w:szCs w:val="24"/>
      <w:lang w:val="uk-UA"/>
    </w:rPr>
  </w:style>
  <w:style w:type="character" w:styleId="ab">
    <w:name w:val="Hyperlink"/>
    <w:rsid w:val="004430F9"/>
    <w:rPr>
      <w:color w:val="0000FF"/>
      <w:u w:val="single"/>
    </w:rPr>
  </w:style>
  <w:style w:type="character" w:customStyle="1" w:styleId="ac">
    <w:name w:val="Текст выноски Знак"/>
    <w:rsid w:val="004430F9"/>
    <w:rPr>
      <w:rFonts w:ascii="Segoe UI" w:eastAsia="Times New Roman" w:hAnsi="Segoe UI" w:cs="Segoe UI"/>
      <w:sz w:val="18"/>
      <w:szCs w:val="18"/>
    </w:rPr>
  </w:style>
  <w:style w:type="character" w:customStyle="1" w:styleId="ad">
    <w:name w:val="Верхний колонтитул Знак"/>
    <w:rsid w:val="004430F9"/>
    <w:rPr>
      <w:rFonts w:ascii="Times New Roman" w:eastAsia="Times New Roman" w:hAnsi="Times New Roman"/>
      <w:sz w:val="28"/>
      <w:szCs w:val="24"/>
    </w:rPr>
  </w:style>
  <w:style w:type="character" w:customStyle="1" w:styleId="ae">
    <w:name w:val="Нижний колонтитул Знак"/>
    <w:uiPriority w:val="99"/>
    <w:rsid w:val="004430F9"/>
    <w:rPr>
      <w:rFonts w:ascii="Times New Roman" w:eastAsia="Times New Roman" w:hAnsi="Times New Roman"/>
      <w:sz w:val="28"/>
      <w:szCs w:val="24"/>
    </w:rPr>
  </w:style>
  <w:style w:type="character" w:styleId="af">
    <w:name w:val="footnote reference"/>
    <w:rsid w:val="004430F9"/>
    <w:rPr>
      <w:vertAlign w:val="superscript"/>
    </w:rPr>
  </w:style>
  <w:style w:type="character" w:styleId="af0">
    <w:name w:val="endnote reference"/>
    <w:rsid w:val="004430F9"/>
    <w:rPr>
      <w:vertAlign w:val="superscript"/>
    </w:rPr>
  </w:style>
  <w:style w:type="character" w:customStyle="1" w:styleId="af1">
    <w:name w:val="Символи кінцевої виноски"/>
    <w:rsid w:val="004430F9"/>
  </w:style>
  <w:style w:type="character" w:customStyle="1" w:styleId="af2">
    <w:name w:val="Символ нумерації"/>
    <w:rsid w:val="004430F9"/>
  </w:style>
  <w:style w:type="character" w:customStyle="1" w:styleId="af3">
    <w:name w:val="Маркери списку"/>
    <w:rsid w:val="004430F9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5"/>
    <w:rsid w:val="004430F9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val="uk-UA" w:eastAsia="ar-SA"/>
    </w:rPr>
  </w:style>
  <w:style w:type="paragraph" w:styleId="af4">
    <w:name w:val="List"/>
    <w:basedOn w:val="a5"/>
    <w:rsid w:val="004430F9"/>
    <w:pPr>
      <w:suppressAutoHyphens/>
      <w:autoSpaceDE/>
      <w:autoSpaceDN/>
      <w:spacing w:after="120" w:line="240" w:lineRule="auto"/>
      <w:jc w:val="left"/>
    </w:pPr>
    <w:rPr>
      <w:rFonts w:ascii="Arial" w:hAnsi="Arial" w:cs="Mangal"/>
      <w:b w:val="0"/>
      <w:szCs w:val="24"/>
      <w:lang w:eastAsia="ar-SA"/>
    </w:rPr>
  </w:style>
  <w:style w:type="paragraph" w:customStyle="1" w:styleId="13">
    <w:name w:val="Назва1"/>
    <w:basedOn w:val="a"/>
    <w:rsid w:val="004430F9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val="uk-UA" w:eastAsia="ar-SA"/>
    </w:rPr>
  </w:style>
  <w:style w:type="paragraph" w:customStyle="1" w:styleId="af5">
    <w:name w:val="Покажчик"/>
    <w:basedOn w:val="a"/>
    <w:rsid w:val="004430F9"/>
    <w:pPr>
      <w:suppressLineNumbers/>
      <w:suppressAutoHyphens/>
    </w:pPr>
    <w:rPr>
      <w:rFonts w:ascii="Arial" w:hAnsi="Arial" w:cs="Mangal"/>
      <w:sz w:val="28"/>
      <w:lang w:val="uk-UA" w:eastAsia="ar-SA"/>
    </w:rPr>
  </w:style>
  <w:style w:type="paragraph" w:styleId="af6">
    <w:name w:val="footnote text"/>
    <w:basedOn w:val="a"/>
    <w:link w:val="14"/>
    <w:rsid w:val="004430F9"/>
    <w:pPr>
      <w:suppressAutoHyphens/>
    </w:pPr>
    <w:rPr>
      <w:rFonts w:cs="Calibri"/>
      <w:sz w:val="20"/>
      <w:szCs w:val="20"/>
      <w:lang w:val="uk-UA" w:eastAsia="ar-SA"/>
    </w:rPr>
  </w:style>
  <w:style w:type="character" w:customStyle="1" w:styleId="14">
    <w:name w:val="Текст сноски Знак1"/>
    <w:basedOn w:val="a0"/>
    <w:link w:val="af6"/>
    <w:rsid w:val="004430F9"/>
    <w:rPr>
      <w:rFonts w:ascii="Times New Roman" w:eastAsia="Times New Roman" w:hAnsi="Times New Roman" w:cs="Calibri"/>
      <w:kern w:val="0"/>
      <w:sz w:val="20"/>
      <w:szCs w:val="20"/>
      <w:lang w:val="uk-UA" w:eastAsia="ar-SA"/>
      <w14:ligatures w14:val="none"/>
    </w:rPr>
  </w:style>
  <w:style w:type="paragraph" w:customStyle="1" w:styleId="210">
    <w:name w:val="Основной текст с отступом 21"/>
    <w:basedOn w:val="a"/>
    <w:rsid w:val="004430F9"/>
    <w:pPr>
      <w:suppressAutoHyphens/>
      <w:spacing w:before="120" w:line="360" w:lineRule="auto"/>
      <w:ind w:firstLine="709"/>
      <w:jc w:val="both"/>
    </w:pPr>
    <w:rPr>
      <w:rFonts w:cs="Calibri"/>
      <w:sz w:val="28"/>
      <w:lang w:val="uk-UA" w:eastAsia="ar-SA"/>
    </w:rPr>
  </w:style>
  <w:style w:type="paragraph" w:styleId="af7">
    <w:name w:val="Balloon Text"/>
    <w:basedOn w:val="a"/>
    <w:link w:val="15"/>
    <w:rsid w:val="004430F9"/>
    <w:pPr>
      <w:suppressAutoHyphens/>
    </w:pPr>
    <w:rPr>
      <w:rFonts w:ascii="Segoe UI" w:hAnsi="Segoe UI" w:cs="Calibri"/>
      <w:sz w:val="18"/>
      <w:szCs w:val="18"/>
      <w:lang w:val="x-none" w:eastAsia="ar-SA"/>
    </w:rPr>
  </w:style>
  <w:style w:type="character" w:customStyle="1" w:styleId="15">
    <w:name w:val="Текст выноски Знак1"/>
    <w:basedOn w:val="a0"/>
    <w:link w:val="af7"/>
    <w:rsid w:val="004430F9"/>
    <w:rPr>
      <w:rFonts w:ascii="Segoe UI" w:eastAsia="Times New Roman" w:hAnsi="Segoe UI" w:cs="Calibri"/>
      <w:kern w:val="0"/>
      <w:sz w:val="18"/>
      <w:szCs w:val="18"/>
      <w:lang w:val="x-none" w:eastAsia="ar-SA"/>
      <w14:ligatures w14:val="none"/>
    </w:rPr>
  </w:style>
  <w:style w:type="paragraph" w:styleId="af8">
    <w:name w:val="header"/>
    <w:basedOn w:val="a"/>
    <w:link w:val="16"/>
    <w:rsid w:val="004430F9"/>
    <w:pPr>
      <w:tabs>
        <w:tab w:val="center" w:pos="4677"/>
        <w:tab w:val="right" w:pos="9355"/>
      </w:tabs>
      <w:suppressAutoHyphens/>
    </w:pPr>
    <w:rPr>
      <w:rFonts w:cs="Calibri"/>
      <w:sz w:val="28"/>
      <w:lang w:val="x-none" w:eastAsia="ar-SA"/>
    </w:rPr>
  </w:style>
  <w:style w:type="character" w:customStyle="1" w:styleId="16">
    <w:name w:val="Верхний колонтитул Знак1"/>
    <w:basedOn w:val="a0"/>
    <w:link w:val="af8"/>
    <w:rsid w:val="004430F9"/>
    <w:rPr>
      <w:rFonts w:ascii="Times New Roman" w:eastAsia="Times New Roman" w:hAnsi="Times New Roman" w:cs="Calibri"/>
      <w:kern w:val="0"/>
      <w:sz w:val="28"/>
      <w:lang w:val="x-none" w:eastAsia="ar-SA"/>
      <w14:ligatures w14:val="none"/>
    </w:rPr>
  </w:style>
  <w:style w:type="paragraph" w:styleId="af9">
    <w:name w:val="footer"/>
    <w:basedOn w:val="a"/>
    <w:link w:val="17"/>
    <w:uiPriority w:val="99"/>
    <w:rsid w:val="004430F9"/>
    <w:pPr>
      <w:tabs>
        <w:tab w:val="center" w:pos="4677"/>
        <w:tab w:val="right" w:pos="9355"/>
      </w:tabs>
      <w:suppressAutoHyphens/>
    </w:pPr>
    <w:rPr>
      <w:rFonts w:cs="Calibri"/>
      <w:sz w:val="28"/>
      <w:lang w:val="x-none" w:eastAsia="ar-SA"/>
    </w:rPr>
  </w:style>
  <w:style w:type="character" w:customStyle="1" w:styleId="17">
    <w:name w:val="Нижний колонтитул Знак1"/>
    <w:basedOn w:val="a0"/>
    <w:link w:val="af9"/>
    <w:uiPriority w:val="99"/>
    <w:rsid w:val="004430F9"/>
    <w:rPr>
      <w:rFonts w:ascii="Times New Roman" w:eastAsia="Times New Roman" w:hAnsi="Times New Roman" w:cs="Calibri"/>
      <w:kern w:val="0"/>
      <w:sz w:val="28"/>
      <w:lang w:val="x-none" w:eastAsia="ar-SA"/>
      <w14:ligatures w14:val="none"/>
    </w:rPr>
  </w:style>
  <w:style w:type="paragraph" w:customStyle="1" w:styleId="afa">
    <w:name w:val="Вміст таблиці"/>
    <w:basedOn w:val="a"/>
    <w:rsid w:val="004430F9"/>
    <w:pPr>
      <w:suppressLineNumbers/>
      <w:suppressAutoHyphens/>
    </w:pPr>
    <w:rPr>
      <w:rFonts w:cs="Calibri"/>
      <w:sz w:val="28"/>
      <w:lang w:val="uk-UA" w:eastAsia="ar-SA"/>
    </w:rPr>
  </w:style>
  <w:style w:type="paragraph" w:customStyle="1" w:styleId="afb">
    <w:name w:val="Заголовок таблиці"/>
    <w:basedOn w:val="afa"/>
    <w:rsid w:val="004430F9"/>
    <w:pPr>
      <w:jc w:val="center"/>
    </w:pPr>
    <w:rPr>
      <w:b/>
      <w:bCs/>
    </w:rPr>
  </w:style>
  <w:style w:type="table" w:styleId="afc">
    <w:name w:val="Table Grid"/>
    <w:basedOn w:val="a1"/>
    <w:uiPriority w:val="39"/>
    <w:rsid w:val="004430F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rsid w:val="004430F9"/>
    <w:pPr>
      <w:suppressAutoHyphens/>
      <w:spacing w:after="120" w:line="480" w:lineRule="auto"/>
    </w:pPr>
    <w:rPr>
      <w:rFonts w:ascii="Calibri" w:hAnsi="Calibri" w:cs="Calibri"/>
      <w:sz w:val="22"/>
      <w:szCs w:val="22"/>
      <w:lang w:val="ru-RU" w:eastAsia="ar-SA"/>
    </w:rPr>
  </w:style>
  <w:style w:type="character" w:customStyle="1" w:styleId="markedcontent">
    <w:name w:val="markedcontent"/>
    <w:rsid w:val="004430F9"/>
  </w:style>
  <w:style w:type="paragraph" w:styleId="afd">
    <w:name w:val="List Paragraph"/>
    <w:basedOn w:val="a"/>
    <w:link w:val="afe"/>
    <w:uiPriority w:val="34"/>
    <w:qFormat/>
    <w:rsid w:val="004430F9"/>
    <w:pPr>
      <w:ind w:left="720"/>
      <w:contextualSpacing/>
    </w:pPr>
    <w:rPr>
      <w:lang w:val="ru-RU"/>
    </w:rPr>
  </w:style>
  <w:style w:type="character" w:customStyle="1" w:styleId="apple-converted-space">
    <w:name w:val="apple-converted-space"/>
    <w:rsid w:val="004430F9"/>
  </w:style>
  <w:style w:type="paragraph" w:customStyle="1" w:styleId="18">
    <w:name w:val="Без интервала1"/>
    <w:uiPriority w:val="1"/>
    <w:qFormat/>
    <w:rsid w:val="00872D40"/>
    <w:rPr>
      <w:rFonts w:ascii="Times New Roman" w:eastAsia="Calibri" w:hAnsi="Times New Roman" w:cs="Times New Roman"/>
      <w:kern w:val="0"/>
      <w:szCs w:val="22"/>
      <w:lang w:val="ru-RU"/>
      <w14:ligatures w14:val="none"/>
    </w:rPr>
  </w:style>
  <w:style w:type="paragraph" w:customStyle="1" w:styleId="aff">
    <w:basedOn w:val="a"/>
    <w:next w:val="a7"/>
    <w:uiPriority w:val="99"/>
    <w:unhideWhenUsed/>
    <w:rsid w:val="0069354D"/>
    <w:pPr>
      <w:spacing w:before="100" w:beforeAutospacing="1" w:after="100" w:afterAutospacing="1"/>
    </w:pPr>
    <w:rPr>
      <w:lang w:val="ru-RU"/>
    </w:rPr>
  </w:style>
  <w:style w:type="paragraph" w:customStyle="1" w:styleId="Iniiaiieoaeno21">
    <w:name w:val="Iniiaiie oaeno 21"/>
    <w:basedOn w:val="a"/>
    <w:rsid w:val="0069354D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2"/>
      <w:szCs w:val="20"/>
      <w:lang w:val="uk-UA"/>
    </w:rPr>
  </w:style>
  <w:style w:type="character" w:styleId="aff0">
    <w:name w:val="Emphasis"/>
    <w:uiPriority w:val="20"/>
    <w:qFormat/>
    <w:rsid w:val="0069354D"/>
    <w:rPr>
      <w:i/>
      <w:iCs/>
    </w:rPr>
  </w:style>
  <w:style w:type="character" w:styleId="aff1">
    <w:name w:val="Strong"/>
    <w:basedOn w:val="a0"/>
    <w:uiPriority w:val="22"/>
    <w:qFormat/>
    <w:rsid w:val="0069354D"/>
    <w:rPr>
      <w:b/>
      <w:bCs/>
    </w:rPr>
  </w:style>
  <w:style w:type="character" w:styleId="aff2">
    <w:name w:val="Unresolved Mention"/>
    <w:basedOn w:val="a0"/>
    <w:uiPriority w:val="99"/>
    <w:semiHidden/>
    <w:unhideWhenUsed/>
    <w:rsid w:val="005733C6"/>
    <w:rPr>
      <w:color w:val="605E5C"/>
      <w:shd w:val="clear" w:color="auto" w:fill="E1DFDD"/>
    </w:rPr>
  </w:style>
  <w:style w:type="character" w:customStyle="1" w:styleId="wishedusers">
    <w:name w:val="wished_users"/>
    <w:basedOn w:val="a0"/>
    <w:rsid w:val="005733C6"/>
  </w:style>
  <w:style w:type="character" w:customStyle="1" w:styleId="fn">
    <w:name w:val="fn"/>
    <w:basedOn w:val="a0"/>
    <w:rsid w:val="00E32EBB"/>
  </w:style>
  <w:style w:type="character" w:styleId="aff3">
    <w:name w:val="FollowedHyperlink"/>
    <w:basedOn w:val="a0"/>
    <w:uiPriority w:val="99"/>
    <w:semiHidden/>
    <w:unhideWhenUsed/>
    <w:rsid w:val="00EB5992"/>
    <w:rPr>
      <w:color w:val="954F72" w:themeColor="followedHyperlink"/>
      <w:u w:val="single"/>
    </w:rPr>
  </w:style>
  <w:style w:type="character" w:customStyle="1" w:styleId="afe">
    <w:name w:val="Абзац списка Знак"/>
    <w:link w:val="afd"/>
    <w:uiPriority w:val="34"/>
    <w:rsid w:val="00B33DC0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19">
    <w:name w:val="Обычный (веб)1"/>
    <w:basedOn w:val="a"/>
    <w:rsid w:val="00B10CB6"/>
    <w:pPr>
      <w:suppressAutoHyphens/>
      <w:spacing w:before="280" w:after="280"/>
    </w:pPr>
    <w:rPr>
      <w:lang w:val="ru-RU" w:eastAsia="ar-SA"/>
    </w:rPr>
  </w:style>
  <w:style w:type="paragraph" w:customStyle="1" w:styleId="1a">
    <w:name w:val="Абзац списку1"/>
    <w:basedOn w:val="a"/>
    <w:rsid w:val="003752FD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styleId="31">
    <w:name w:val="Body Text 3"/>
    <w:basedOn w:val="a"/>
    <w:link w:val="32"/>
    <w:uiPriority w:val="99"/>
    <w:unhideWhenUsed/>
    <w:rsid w:val="00431E4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31E4A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aff4">
    <w:basedOn w:val="a"/>
    <w:next w:val="a7"/>
    <w:uiPriority w:val="99"/>
    <w:unhideWhenUsed/>
    <w:rsid w:val="00431E4A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4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06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0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6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6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2023-06-11T08:36:00Z</dcterms:created>
  <dcterms:modified xsi:type="dcterms:W3CDTF">2023-06-12T17:26:00Z</dcterms:modified>
</cp:coreProperties>
</file>